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A2572" w14:textId="774F3A8E" w:rsidR="00FF09F5" w:rsidRPr="001B476F" w:rsidRDefault="00FF09F5" w:rsidP="001B476F">
      <w:pPr>
        <w:pStyle w:val="Heading1"/>
        <w:spacing w:before="240" w:after="240"/>
        <w:rPr>
          <w:b w:val="0"/>
          <w:color w:val="auto"/>
          <w:sz w:val="32"/>
          <w:szCs w:val="32"/>
        </w:rPr>
      </w:pPr>
      <w:bookmarkStart w:id="0" w:name="_GoBack"/>
      <w:bookmarkEnd w:id="0"/>
      <w:r w:rsidRPr="001B476F">
        <w:rPr>
          <w:b w:val="0"/>
          <w:noProof/>
          <w:color w:val="auto"/>
          <w:sz w:val="32"/>
          <w:szCs w:val="32"/>
          <w:lang w:eastAsia="en-CA"/>
        </w:rPr>
        <mc:AlternateContent>
          <mc:Choice Requires="wps">
            <w:drawing>
              <wp:anchor distT="0" distB="0" distL="114300" distR="114300" simplePos="0" relativeHeight="251659264" behindDoc="0" locked="0" layoutInCell="1" allowOverlap="1" wp14:anchorId="0B57F2DC" wp14:editId="357B3378">
                <wp:simplePos x="0" y="0"/>
                <wp:positionH relativeFrom="column">
                  <wp:posOffset>2712720</wp:posOffset>
                </wp:positionH>
                <wp:positionV relativeFrom="paragraph">
                  <wp:posOffset>-480060</wp:posOffset>
                </wp:positionV>
                <wp:extent cx="3649980" cy="861060"/>
                <wp:effectExtent l="0" t="0" r="7620" b="0"/>
                <wp:wrapNone/>
                <wp:docPr id="2" name="Text Box 2"/>
                <wp:cNvGraphicFramePr/>
                <a:graphic xmlns:a="http://schemas.openxmlformats.org/drawingml/2006/main">
                  <a:graphicData uri="http://schemas.microsoft.com/office/word/2010/wordprocessingShape">
                    <wps:wsp>
                      <wps:cNvSpPr txBox="1"/>
                      <wps:spPr>
                        <a:xfrm>
                          <a:off x="0" y="0"/>
                          <a:ext cx="3649980" cy="861060"/>
                        </a:xfrm>
                        <a:prstGeom prst="rect">
                          <a:avLst/>
                        </a:prstGeom>
                        <a:solidFill>
                          <a:schemeClr val="lt1"/>
                        </a:solidFill>
                        <a:ln w="6350">
                          <a:noFill/>
                        </a:ln>
                      </wps:spPr>
                      <wps:txbx>
                        <w:txbxContent>
                          <w:p w14:paraId="63E0061B" w14:textId="296D3B52" w:rsidR="00FF09F5" w:rsidRPr="00FF09F5" w:rsidRDefault="00FF09F5" w:rsidP="00FF09F5">
                            <w:pPr>
                              <w:tabs>
                                <w:tab w:val="center" w:pos="4680"/>
                                <w:tab w:val="right" w:pos="9360"/>
                              </w:tabs>
                              <w:jc w:val="right"/>
                              <w:rPr>
                                <w:rFonts w:ascii="Tahoma" w:hAnsi="Tahoma" w:cs="Tahoma"/>
                                <w:b/>
                                <w:color w:val="2C3D7A"/>
                                <w:sz w:val="24"/>
                              </w:rPr>
                            </w:pPr>
                            <w:r w:rsidRPr="00FF09F5">
                              <w:rPr>
                                <w:rFonts w:ascii="Tahoma" w:hAnsi="Tahoma" w:cs="Tahoma"/>
                                <w:b/>
                                <w:color w:val="2C3D7A"/>
                                <w:sz w:val="24"/>
                              </w:rPr>
                              <w:t>Development Services – Building Division</w:t>
                            </w:r>
                          </w:p>
                          <w:p w14:paraId="24572FAC" w14:textId="77777777" w:rsidR="00FF09F5" w:rsidRPr="00FF09F5" w:rsidRDefault="00FF09F5" w:rsidP="00FF09F5">
                            <w:pPr>
                              <w:tabs>
                                <w:tab w:val="center" w:pos="4680"/>
                                <w:tab w:val="right" w:pos="9360"/>
                              </w:tabs>
                              <w:jc w:val="right"/>
                              <w:rPr>
                                <w:rFonts w:ascii="Tahoma" w:hAnsi="Tahoma" w:cs="Tahoma"/>
                                <w:color w:val="2C3D7A"/>
                                <w:sz w:val="24"/>
                              </w:rPr>
                            </w:pPr>
                            <w:r w:rsidRPr="00FF09F5">
                              <w:rPr>
                                <w:rFonts w:ascii="Tahoma" w:hAnsi="Tahoma" w:cs="Tahoma"/>
                                <w:color w:val="2C3D7A"/>
                                <w:sz w:val="24"/>
                              </w:rPr>
                              <w:t>180 Kent Street West, Lindsay</w:t>
                            </w:r>
                          </w:p>
                          <w:p w14:paraId="3FCCA89C" w14:textId="73F2692C" w:rsidR="00FF09F5" w:rsidRPr="00FF09F5" w:rsidRDefault="00FF09F5" w:rsidP="00FF09F5">
                            <w:pPr>
                              <w:tabs>
                                <w:tab w:val="center" w:pos="4680"/>
                                <w:tab w:val="right" w:pos="9360"/>
                              </w:tabs>
                              <w:jc w:val="right"/>
                              <w:rPr>
                                <w:rFonts w:ascii="Tahoma" w:hAnsi="Tahoma" w:cs="Tahoma"/>
                                <w:color w:val="2C3D7A"/>
                                <w:sz w:val="24"/>
                              </w:rPr>
                            </w:pPr>
                            <w:r w:rsidRPr="00FF09F5">
                              <w:rPr>
                                <w:rFonts w:ascii="Tahoma" w:hAnsi="Tahoma" w:cs="Tahoma"/>
                                <w:color w:val="2C3D7A"/>
                                <w:sz w:val="24"/>
                              </w:rPr>
                              <w:t xml:space="preserve"> ON, K9V 2Y6</w:t>
                            </w:r>
                            <w:r w:rsidRPr="00FF09F5">
                              <w:rPr>
                                <w:rFonts w:ascii="Tahoma" w:hAnsi="Tahoma" w:cs="Tahoma"/>
                                <w:color w:val="2C3D7A"/>
                                <w:sz w:val="24"/>
                              </w:rPr>
                              <w:br/>
                              <w:t>P: 705</w:t>
                            </w:r>
                            <w:r w:rsidR="001C5FEB">
                              <w:rPr>
                                <w:rFonts w:ascii="Tahoma" w:hAnsi="Tahoma" w:cs="Tahoma"/>
                                <w:color w:val="2C3D7A"/>
                                <w:sz w:val="24"/>
                              </w:rPr>
                              <w:t>-324-9411 ext. 1288</w:t>
                            </w:r>
                            <w:r w:rsidRPr="00FF09F5">
                              <w:rPr>
                                <w:rFonts w:ascii="Tahoma" w:hAnsi="Tahoma" w:cs="Tahoma"/>
                                <w:color w:val="2C3D7A"/>
                                <w:sz w:val="24"/>
                              </w:rPr>
                              <w:br/>
                              <w:t xml:space="preserve">E: </w:t>
                            </w:r>
                            <w:hyperlink r:id="rId13" w:history="1">
                              <w:r w:rsidRPr="00FF09F5">
                                <w:rPr>
                                  <w:rFonts w:ascii="Tahoma" w:hAnsi="Tahoma" w:cs="Tahoma"/>
                                  <w:color w:val="0000FF" w:themeColor="hyperlink"/>
                                  <w:sz w:val="24"/>
                                  <w:u w:val="single"/>
                                </w:rPr>
                                <w:t>buildingadmin@kawarthalakes.ca</w:t>
                              </w:r>
                            </w:hyperlink>
                            <w:r w:rsidRPr="00FF09F5">
                              <w:rPr>
                                <w:rFonts w:ascii="Tahoma" w:hAnsi="Tahoma" w:cs="Tahoma"/>
                                <w:color w:val="2C3D7A"/>
                                <w:sz w:val="24"/>
                              </w:rPr>
                              <w:t xml:space="preserve"> </w:t>
                            </w:r>
                          </w:p>
                          <w:p w14:paraId="619C3BEB" w14:textId="77777777" w:rsidR="00FF09F5" w:rsidRDefault="00FF09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B57F2DC" id="_x0000_t202" coordsize="21600,21600" o:spt="202" path="m,l,21600r21600,l21600,xe">
                <v:stroke joinstyle="miter"/>
                <v:path gradientshapeok="t" o:connecttype="rect"/>
              </v:shapetype>
              <v:shape id="Text Box 2" o:spid="_x0000_s1026" type="#_x0000_t202" style="position:absolute;margin-left:213.6pt;margin-top:-37.8pt;width:287.4pt;height:67.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" fillcolor="white [3201]" stroked="f" strokeweight=".5pt">
                <v:textbox>
                  <w:txbxContent>
                    <w:p w14:paraId="63E0061B" w14:textId="296D3B52" w:rsidR="00FF09F5" w:rsidRPr="00FF09F5" w:rsidRDefault="00FF09F5" w:rsidP="00FF09F5">
                      <w:pPr>
                        <w:tabs>
                          <w:tab w:val="center" w:pos="4680"/>
                          <w:tab w:val="right" w:pos="9360"/>
                        </w:tabs>
                        <w:jc w:val="right"/>
                        <w:rPr>
                          <w:rFonts w:ascii="Tahoma" w:hAnsi="Tahoma" w:cs="Tahoma"/>
                          <w:b/>
                          <w:color w:val="2C3D7A"/>
                          <w:sz w:val="24"/>
                        </w:rPr>
                      </w:pPr>
                      <w:r w:rsidRPr="00FF09F5">
                        <w:rPr>
                          <w:rFonts w:ascii="Tahoma" w:hAnsi="Tahoma" w:cs="Tahoma"/>
                          <w:b/>
                          <w:color w:val="2C3D7A"/>
                          <w:sz w:val="24"/>
                        </w:rPr>
                        <w:t>Development Services – Building Division</w:t>
                      </w:r>
                    </w:p>
                    <w:p w14:paraId="24572FAC" w14:textId="77777777" w:rsidR="00FF09F5" w:rsidRPr="00FF09F5" w:rsidRDefault="00FF09F5" w:rsidP="00FF09F5">
                      <w:pPr>
                        <w:tabs>
                          <w:tab w:val="center" w:pos="4680"/>
                          <w:tab w:val="right" w:pos="9360"/>
                        </w:tabs>
                        <w:jc w:val="right"/>
                        <w:rPr>
                          <w:rFonts w:ascii="Tahoma" w:hAnsi="Tahoma" w:cs="Tahoma"/>
                          <w:color w:val="2C3D7A"/>
                          <w:sz w:val="24"/>
                        </w:rPr>
                      </w:pPr>
                      <w:r w:rsidRPr="00FF09F5">
                        <w:rPr>
                          <w:rFonts w:ascii="Tahoma" w:hAnsi="Tahoma" w:cs="Tahoma"/>
                          <w:color w:val="2C3D7A"/>
                          <w:sz w:val="24"/>
                        </w:rPr>
                        <w:t>180 Kent Street West, Lindsay</w:t>
                      </w:r>
                    </w:p>
                    <w:p w14:paraId="3FCCA89C" w14:textId="73F2692C" w:rsidR="00FF09F5" w:rsidRPr="00FF09F5" w:rsidRDefault="00FF09F5" w:rsidP="00FF09F5">
                      <w:pPr>
                        <w:tabs>
                          <w:tab w:val="center" w:pos="4680"/>
                          <w:tab w:val="right" w:pos="9360"/>
                        </w:tabs>
                        <w:jc w:val="right"/>
                        <w:rPr>
                          <w:rFonts w:ascii="Tahoma" w:hAnsi="Tahoma" w:cs="Tahoma"/>
                          <w:color w:val="2C3D7A"/>
                          <w:sz w:val="24"/>
                        </w:rPr>
                      </w:pPr>
                      <w:r w:rsidRPr="00FF09F5">
                        <w:rPr>
                          <w:rFonts w:ascii="Tahoma" w:hAnsi="Tahoma" w:cs="Tahoma"/>
                          <w:color w:val="2C3D7A"/>
                          <w:sz w:val="24"/>
                        </w:rPr>
                        <w:t xml:space="preserve"> ON, K9V 2Y6</w:t>
                      </w:r>
                      <w:r w:rsidRPr="00FF09F5">
                        <w:rPr>
                          <w:rFonts w:ascii="Tahoma" w:hAnsi="Tahoma" w:cs="Tahoma"/>
                          <w:color w:val="2C3D7A"/>
                          <w:sz w:val="24"/>
                        </w:rPr>
                        <w:br/>
                        <w:t>P: 705</w:t>
                      </w:r>
                      <w:r w:rsidR="001C5FEB">
                        <w:rPr>
                          <w:rFonts w:ascii="Tahoma" w:hAnsi="Tahoma" w:cs="Tahoma"/>
                          <w:color w:val="2C3D7A"/>
                          <w:sz w:val="24"/>
                        </w:rPr>
                        <w:t>-324-9411 ext. 1288</w:t>
                      </w:r>
                      <w:r w:rsidRPr="00FF09F5">
                        <w:rPr>
                          <w:rFonts w:ascii="Tahoma" w:hAnsi="Tahoma" w:cs="Tahoma"/>
                          <w:color w:val="2C3D7A"/>
                          <w:sz w:val="24"/>
                        </w:rPr>
                        <w:br/>
                        <w:t xml:space="preserve">E: </w:t>
                      </w:r>
                      <w:hyperlink r:id="rId14" w:history="1">
                        <w:r w:rsidRPr="00FF09F5">
                          <w:rPr>
                            <w:rFonts w:ascii="Tahoma" w:hAnsi="Tahoma" w:cs="Tahoma"/>
                            <w:color w:val="0000FF" w:themeColor="hyperlink"/>
                            <w:sz w:val="24"/>
                            <w:u w:val="single"/>
                          </w:rPr>
                          <w:t>buildingadmin@kawarthalakes.ca</w:t>
                        </w:r>
                      </w:hyperlink>
                      <w:r w:rsidRPr="00FF09F5">
                        <w:rPr>
                          <w:rFonts w:ascii="Tahoma" w:hAnsi="Tahoma" w:cs="Tahoma"/>
                          <w:color w:val="2C3D7A"/>
                          <w:sz w:val="24"/>
                        </w:rPr>
                        <w:t xml:space="preserve"> </w:t>
                      </w:r>
                    </w:p>
                    <w:p w14:paraId="619C3BEB" w14:textId="77777777" w:rsidR="00FF09F5" w:rsidRDefault="00FF09F5"/>
                  </w:txbxContent>
                </v:textbox>
              </v:shape>
            </w:pict>
          </mc:Fallback>
        </mc:AlternateContent>
      </w:r>
      <w:r w:rsidR="00D0548D" w:rsidRPr="001B476F">
        <w:rPr>
          <w:b w:val="0"/>
          <w:color w:val="auto"/>
          <w:sz w:val="32"/>
          <w:szCs w:val="32"/>
        </w:rPr>
        <w:tab/>
      </w:r>
    </w:p>
    <w:p w14:paraId="358655AB" w14:textId="4B306E7D" w:rsidR="000D0DCA" w:rsidRPr="001B476F" w:rsidRDefault="000D0DCA" w:rsidP="001B476F">
      <w:pPr>
        <w:spacing w:line="276" w:lineRule="auto"/>
      </w:pPr>
    </w:p>
    <w:p w14:paraId="10361821" w14:textId="02D36A92" w:rsidR="001B476F" w:rsidRPr="001B476F" w:rsidRDefault="001B476F" w:rsidP="001B476F">
      <w:pPr>
        <w:spacing w:line="276" w:lineRule="auto"/>
        <w:rPr>
          <w:rFonts w:asciiTheme="minorHAnsi" w:hAnsiTheme="minorHAnsi" w:cstheme="minorHAnsi"/>
          <w:b/>
          <w:sz w:val="32"/>
          <w:szCs w:val="32"/>
        </w:rPr>
      </w:pPr>
      <w:r w:rsidRPr="001B476F">
        <w:rPr>
          <w:rFonts w:asciiTheme="minorHAnsi" w:hAnsiTheme="minorHAnsi" w:cstheme="minorHAnsi"/>
          <w:b/>
          <w:sz w:val="32"/>
          <w:szCs w:val="32"/>
        </w:rPr>
        <w:t>Verification of Welding Certification</w:t>
      </w:r>
    </w:p>
    <w:p w14:paraId="03AC049C" w14:textId="77777777" w:rsidR="001B476F" w:rsidRPr="001B476F" w:rsidRDefault="001B476F" w:rsidP="001B476F">
      <w:pPr>
        <w:spacing w:line="276" w:lineRule="auto"/>
        <w:rPr>
          <w:rFonts w:asciiTheme="minorHAnsi" w:hAnsiTheme="minorHAnsi" w:cstheme="minorHAnsi"/>
          <w:sz w:val="24"/>
          <w:szCs w:val="24"/>
        </w:rPr>
      </w:pPr>
    </w:p>
    <w:p w14:paraId="611B61D5" w14:textId="450CAD22" w:rsidR="001B476F" w:rsidRPr="001B476F" w:rsidRDefault="001B476F" w:rsidP="001B476F">
      <w:pPr>
        <w:spacing w:line="276" w:lineRule="auto"/>
        <w:rPr>
          <w:rFonts w:asciiTheme="minorHAnsi" w:hAnsiTheme="minorHAnsi" w:cstheme="minorHAnsi"/>
          <w:sz w:val="24"/>
          <w:szCs w:val="24"/>
        </w:rPr>
      </w:pPr>
      <w:r w:rsidRPr="001B476F">
        <w:rPr>
          <w:rFonts w:asciiTheme="minorHAnsi" w:hAnsiTheme="minorHAnsi" w:cstheme="minorHAnsi"/>
          <w:sz w:val="24"/>
          <w:szCs w:val="24"/>
        </w:rPr>
        <w:t>The Ontario Building Code, Division B Subsection 4.3.4. and its references to CAN/CSA-S16.1M and CAN/CSA-S136M, requires that all welding done on building components which are required to carry design loads, be done by companies certified by the Canadian Welding Bureau (C.W.B.). Therefore, the companies which do the fabrication and erection of the building components must be certified by the C.W.B. in Division 1 or 2.1. The companies which install and weld the roof deck are to have C.W.B. roof deck welding qualifications.</w:t>
      </w:r>
    </w:p>
    <w:p w14:paraId="408264DA" w14:textId="77777777" w:rsidR="001B476F" w:rsidRPr="001B476F" w:rsidRDefault="001B476F" w:rsidP="001B476F">
      <w:pPr>
        <w:rPr>
          <w:rFonts w:asciiTheme="minorHAnsi" w:hAnsiTheme="minorHAnsi" w:cstheme="minorHAnsi"/>
          <w:sz w:val="24"/>
          <w:szCs w:val="24"/>
        </w:rPr>
      </w:pPr>
    </w:p>
    <w:p w14:paraId="426D413C" w14:textId="72415024" w:rsidR="001B476F" w:rsidRPr="001B476F" w:rsidRDefault="001B476F" w:rsidP="001B476F">
      <w:pPr>
        <w:spacing w:line="360" w:lineRule="auto"/>
        <w:rPr>
          <w:rFonts w:asciiTheme="minorHAnsi" w:hAnsiTheme="minorHAnsi" w:cstheme="minorHAnsi"/>
          <w:sz w:val="24"/>
          <w:szCs w:val="24"/>
        </w:rPr>
      </w:pPr>
      <w:r w:rsidRPr="001B476F">
        <w:rPr>
          <w:rFonts w:asciiTheme="minorHAnsi" w:hAnsiTheme="minorHAnsi" w:cstheme="minorHAnsi"/>
          <w:sz w:val="24"/>
          <w:szCs w:val="24"/>
        </w:rPr>
        <w:t>Project Description:</w:t>
      </w:r>
    </w:p>
    <w:p w14:paraId="78298CA5" w14:textId="6563D848" w:rsidR="001B476F" w:rsidRPr="001B476F" w:rsidRDefault="001B476F" w:rsidP="001B476F">
      <w:pPr>
        <w:spacing w:line="360" w:lineRule="auto"/>
        <w:rPr>
          <w:rFonts w:asciiTheme="minorHAnsi" w:hAnsiTheme="minorHAnsi" w:cstheme="minorHAnsi"/>
          <w:sz w:val="24"/>
          <w:szCs w:val="24"/>
        </w:rPr>
      </w:pPr>
      <w:r w:rsidRPr="001B476F">
        <w:rPr>
          <w:rFonts w:asciiTheme="minorHAnsi" w:hAnsiTheme="minorHAnsi" w:cstheme="minorHAnsi"/>
          <w:sz w:val="24"/>
          <w:szCs w:val="24"/>
        </w:rPr>
        <w:t>Project Address:</w:t>
      </w:r>
    </w:p>
    <w:p w14:paraId="6D057E77" w14:textId="4EAC6DB6" w:rsidR="001B476F" w:rsidRPr="001B476F" w:rsidRDefault="001B476F" w:rsidP="001B476F">
      <w:pPr>
        <w:spacing w:line="360" w:lineRule="auto"/>
        <w:rPr>
          <w:rFonts w:asciiTheme="minorHAnsi" w:hAnsiTheme="minorHAnsi" w:cstheme="minorHAnsi"/>
          <w:sz w:val="24"/>
          <w:szCs w:val="24"/>
        </w:rPr>
      </w:pPr>
      <w:r w:rsidRPr="001B476F">
        <w:rPr>
          <w:rFonts w:asciiTheme="minorHAnsi" w:hAnsiTheme="minorHAnsi" w:cstheme="minorHAnsi"/>
          <w:sz w:val="24"/>
          <w:szCs w:val="24"/>
        </w:rPr>
        <w:t>Date:</w:t>
      </w:r>
    </w:p>
    <w:p w14:paraId="0753A105" w14:textId="77777777" w:rsidR="001B476F" w:rsidRPr="001B476F" w:rsidRDefault="001B476F" w:rsidP="001B476F">
      <w:pPr>
        <w:rPr>
          <w:rFonts w:asciiTheme="minorHAnsi" w:hAnsiTheme="minorHAnsi" w:cstheme="minorHAnsi"/>
          <w:sz w:val="24"/>
          <w:szCs w:val="24"/>
        </w:rPr>
      </w:pPr>
    </w:p>
    <w:p w14:paraId="7375A765" w14:textId="12E0275D" w:rsidR="001B476F" w:rsidRPr="001B476F" w:rsidRDefault="001B476F" w:rsidP="001B476F">
      <w:pPr>
        <w:spacing w:line="276" w:lineRule="auto"/>
        <w:rPr>
          <w:rFonts w:asciiTheme="minorHAnsi" w:hAnsiTheme="minorHAnsi" w:cstheme="minorHAnsi"/>
          <w:sz w:val="24"/>
          <w:szCs w:val="24"/>
        </w:rPr>
      </w:pPr>
      <w:r w:rsidRPr="001B476F">
        <w:rPr>
          <w:rFonts w:asciiTheme="minorHAnsi" w:hAnsiTheme="minorHAnsi" w:cstheme="minorHAnsi"/>
          <w:sz w:val="24"/>
          <w:szCs w:val="24"/>
        </w:rPr>
        <w:t>For the above noted building, the following companies will be fabricating and erecting the structural steel, fabricating and installing stairs and guards/handrails, and/or installing roof deck. List company name beside each component and corresponding C.W.B. certification level:</w:t>
      </w:r>
    </w:p>
    <w:p w14:paraId="3FE838B3" w14:textId="77777777" w:rsidR="001B476F" w:rsidRDefault="001B476F" w:rsidP="001B476F">
      <w:pPr>
        <w:spacing w:line="276" w:lineRule="auto"/>
        <w:rPr>
          <w:rFonts w:asciiTheme="minorHAnsi" w:hAnsiTheme="minorHAnsi" w:cstheme="minorHAnsi"/>
          <w:sz w:val="24"/>
          <w:szCs w:val="24"/>
        </w:rPr>
      </w:pPr>
    </w:p>
    <w:p w14:paraId="03A3B266" w14:textId="1110786A" w:rsidR="001B476F" w:rsidRPr="001B476F" w:rsidRDefault="001B476F" w:rsidP="001B476F">
      <w:pPr>
        <w:spacing w:line="360" w:lineRule="auto"/>
        <w:rPr>
          <w:rFonts w:asciiTheme="minorHAnsi" w:hAnsiTheme="minorHAnsi" w:cstheme="minorHAnsi"/>
          <w:sz w:val="24"/>
          <w:szCs w:val="24"/>
        </w:rPr>
      </w:pPr>
      <w:r w:rsidRPr="001B476F">
        <w:rPr>
          <w:rFonts w:asciiTheme="minorHAnsi" w:hAnsiTheme="minorHAnsi" w:cstheme="minorHAnsi"/>
          <w:sz w:val="24"/>
          <w:szCs w:val="24"/>
        </w:rPr>
        <w:t>Structural Steel:</w:t>
      </w:r>
    </w:p>
    <w:p w14:paraId="39FFAB54" w14:textId="1110786A" w:rsidR="001B476F" w:rsidRPr="001B476F" w:rsidRDefault="001B476F" w:rsidP="001B476F">
      <w:pPr>
        <w:spacing w:line="360" w:lineRule="auto"/>
        <w:rPr>
          <w:rFonts w:asciiTheme="minorHAnsi" w:hAnsiTheme="minorHAnsi" w:cstheme="minorHAnsi"/>
          <w:sz w:val="24"/>
          <w:szCs w:val="24"/>
        </w:rPr>
      </w:pPr>
      <w:r w:rsidRPr="001B476F">
        <w:rPr>
          <w:rFonts w:asciiTheme="minorHAnsi" w:hAnsiTheme="minorHAnsi" w:cstheme="minorHAnsi"/>
          <w:sz w:val="24"/>
          <w:szCs w:val="24"/>
        </w:rPr>
        <w:t>Fabricators:</w:t>
      </w:r>
    </w:p>
    <w:p w14:paraId="205C78CE" w14:textId="77777777" w:rsidR="001B476F" w:rsidRPr="001B476F" w:rsidRDefault="001B476F" w:rsidP="001B476F">
      <w:pPr>
        <w:spacing w:line="360" w:lineRule="auto"/>
        <w:rPr>
          <w:rFonts w:asciiTheme="minorHAnsi" w:hAnsiTheme="minorHAnsi" w:cstheme="minorHAnsi"/>
          <w:sz w:val="24"/>
          <w:szCs w:val="24"/>
        </w:rPr>
      </w:pPr>
      <w:r w:rsidRPr="001B476F">
        <w:rPr>
          <w:rFonts w:asciiTheme="minorHAnsi" w:hAnsiTheme="minorHAnsi" w:cstheme="minorHAnsi"/>
          <w:sz w:val="24"/>
          <w:szCs w:val="24"/>
        </w:rPr>
        <w:t>Erectors:</w:t>
      </w:r>
    </w:p>
    <w:p w14:paraId="16932EA9" w14:textId="77777777" w:rsidR="001B476F" w:rsidRPr="001B476F" w:rsidRDefault="001B476F" w:rsidP="001B476F">
      <w:pPr>
        <w:spacing w:line="360" w:lineRule="auto"/>
        <w:rPr>
          <w:rFonts w:asciiTheme="minorHAnsi" w:hAnsiTheme="minorHAnsi" w:cstheme="minorHAnsi"/>
          <w:sz w:val="24"/>
          <w:szCs w:val="24"/>
        </w:rPr>
      </w:pPr>
      <w:r w:rsidRPr="001B476F">
        <w:rPr>
          <w:rFonts w:asciiTheme="minorHAnsi" w:hAnsiTheme="minorHAnsi" w:cstheme="minorHAnsi"/>
          <w:sz w:val="24"/>
          <w:szCs w:val="24"/>
        </w:rPr>
        <w:t>Stairs &amp; Guards/handrails:</w:t>
      </w:r>
    </w:p>
    <w:p w14:paraId="2771C93C" w14:textId="77777777" w:rsidR="001B476F" w:rsidRPr="001B476F" w:rsidRDefault="001B476F" w:rsidP="001B476F">
      <w:pPr>
        <w:spacing w:line="360" w:lineRule="auto"/>
        <w:rPr>
          <w:rFonts w:asciiTheme="minorHAnsi" w:hAnsiTheme="minorHAnsi" w:cstheme="minorHAnsi"/>
          <w:sz w:val="24"/>
          <w:szCs w:val="24"/>
        </w:rPr>
      </w:pPr>
      <w:r w:rsidRPr="001B476F">
        <w:rPr>
          <w:rFonts w:asciiTheme="minorHAnsi" w:hAnsiTheme="minorHAnsi" w:cstheme="minorHAnsi"/>
          <w:sz w:val="24"/>
          <w:szCs w:val="24"/>
        </w:rPr>
        <w:t>Roof Deck Installer:</w:t>
      </w:r>
    </w:p>
    <w:p w14:paraId="416CDA19" w14:textId="77777777" w:rsidR="001B476F" w:rsidRDefault="001B476F" w:rsidP="001B476F">
      <w:pPr>
        <w:spacing w:line="276" w:lineRule="auto"/>
        <w:rPr>
          <w:rFonts w:asciiTheme="minorHAnsi" w:hAnsiTheme="minorHAnsi" w:cstheme="minorHAnsi"/>
          <w:sz w:val="24"/>
          <w:szCs w:val="24"/>
        </w:rPr>
      </w:pPr>
    </w:p>
    <w:p w14:paraId="1F55BAED" w14:textId="783EF3B5" w:rsidR="001B476F" w:rsidRPr="001B476F" w:rsidRDefault="001B476F" w:rsidP="001B476F">
      <w:pPr>
        <w:spacing w:line="276" w:lineRule="auto"/>
        <w:rPr>
          <w:rFonts w:asciiTheme="minorHAnsi" w:hAnsiTheme="minorHAnsi" w:cstheme="minorHAnsi"/>
          <w:sz w:val="24"/>
          <w:szCs w:val="24"/>
        </w:rPr>
      </w:pPr>
      <w:r w:rsidRPr="001B476F">
        <w:rPr>
          <w:rFonts w:asciiTheme="minorHAnsi" w:hAnsiTheme="minorHAnsi" w:cstheme="minorHAnsi"/>
          <w:sz w:val="24"/>
          <w:szCs w:val="24"/>
        </w:rPr>
        <w:t>All Welding Inspection reports shall be forwarded, as they are available to the</w:t>
      </w:r>
      <w:r>
        <w:rPr>
          <w:rFonts w:asciiTheme="minorHAnsi" w:hAnsiTheme="minorHAnsi" w:cstheme="minorHAnsi"/>
          <w:sz w:val="24"/>
          <w:szCs w:val="24"/>
        </w:rPr>
        <w:t xml:space="preserve"> </w:t>
      </w:r>
      <w:r w:rsidRPr="001B476F">
        <w:rPr>
          <w:rFonts w:asciiTheme="minorHAnsi" w:hAnsiTheme="minorHAnsi" w:cstheme="minorHAnsi"/>
          <w:sz w:val="24"/>
          <w:szCs w:val="24"/>
        </w:rPr>
        <w:t>City of Kawartha Lakes Building Department.</w:t>
      </w:r>
    </w:p>
    <w:p w14:paraId="48BA8B33" w14:textId="77777777" w:rsidR="001B476F" w:rsidRDefault="001B476F" w:rsidP="001B476F">
      <w:pPr>
        <w:spacing w:line="276" w:lineRule="auto"/>
        <w:rPr>
          <w:rFonts w:asciiTheme="minorHAnsi" w:hAnsiTheme="minorHAnsi" w:cstheme="minorHAnsi"/>
          <w:sz w:val="24"/>
          <w:szCs w:val="24"/>
        </w:rPr>
      </w:pPr>
    </w:p>
    <w:p w14:paraId="36F0D56A" w14:textId="07F7CE85" w:rsidR="001B476F" w:rsidRPr="001B476F" w:rsidRDefault="001B476F" w:rsidP="001B476F">
      <w:pPr>
        <w:spacing w:line="276" w:lineRule="auto"/>
        <w:rPr>
          <w:rFonts w:asciiTheme="minorHAnsi" w:hAnsiTheme="minorHAnsi" w:cstheme="minorHAnsi"/>
          <w:sz w:val="24"/>
          <w:szCs w:val="24"/>
        </w:rPr>
      </w:pPr>
      <w:r w:rsidRPr="001B476F">
        <w:rPr>
          <w:rFonts w:asciiTheme="minorHAnsi" w:hAnsiTheme="minorHAnsi" w:cstheme="minorHAnsi"/>
          <w:sz w:val="24"/>
          <w:szCs w:val="24"/>
        </w:rPr>
        <w:t>Contact Name:</w:t>
      </w:r>
    </w:p>
    <w:p w14:paraId="035F9BF2" w14:textId="77777777" w:rsidR="001B476F" w:rsidRDefault="001B476F" w:rsidP="001B476F">
      <w:pPr>
        <w:spacing w:line="276" w:lineRule="auto"/>
        <w:rPr>
          <w:rFonts w:asciiTheme="minorHAnsi" w:hAnsiTheme="minorHAnsi" w:cstheme="minorHAnsi"/>
          <w:sz w:val="24"/>
          <w:szCs w:val="24"/>
        </w:rPr>
      </w:pPr>
    </w:p>
    <w:p w14:paraId="1C0B918C" w14:textId="377AF6EC" w:rsidR="000D0DCA" w:rsidRPr="001B476F" w:rsidRDefault="001B476F" w:rsidP="001B476F">
      <w:pPr>
        <w:spacing w:line="276" w:lineRule="auto"/>
        <w:rPr>
          <w:sz w:val="24"/>
          <w:szCs w:val="24"/>
        </w:rPr>
      </w:pPr>
      <w:r w:rsidRPr="001B476F">
        <w:rPr>
          <w:rFonts w:asciiTheme="minorHAnsi" w:hAnsiTheme="minorHAnsi" w:cstheme="minorHAnsi"/>
          <w:sz w:val="24"/>
          <w:szCs w:val="24"/>
        </w:rPr>
        <w:t>Company:</w:t>
      </w:r>
    </w:p>
    <w:sectPr w:rsidR="000D0DCA" w:rsidRPr="001B476F" w:rsidSect="004C11F6">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4BD12" w14:textId="77777777" w:rsidR="0061193F" w:rsidRDefault="0061193F" w:rsidP="00203DFC">
      <w:r>
        <w:separator/>
      </w:r>
    </w:p>
  </w:endnote>
  <w:endnote w:type="continuationSeparator" w:id="0">
    <w:p w14:paraId="3754AC68" w14:textId="77777777" w:rsidR="0061193F" w:rsidRDefault="0061193F" w:rsidP="0020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F0CF0" w14:textId="77777777" w:rsidR="000453A9" w:rsidRDefault="00045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B8A8" w14:textId="77777777" w:rsidR="000453A9" w:rsidRDefault="000453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A0E23" w14:textId="77777777" w:rsidR="000453A9" w:rsidRDefault="00045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DF40E" w14:textId="77777777" w:rsidR="0061193F" w:rsidRDefault="0061193F" w:rsidP="00203DFC">
      <w:r>
        <w:separator/>
      </w:r>
    </w:p>
  </w:footnote>
  <w:footnote w:type="continuationSeparator" w:id="0">
    <w:p w14:paraId="257B4E06" w14:textId="77777777" w:rsidR="0061193F" w:rsidRDefault="0061193F" w:rsidP="00203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42245" w14:textId="77777777" w:rsidR="000453A9" w:rsidRDefault="000453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65273" w14:textId="77777777" w:rsidR="000453A9" w:rsidRDefault="000453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2CDE8" w14:textId="2B7FCA6A" w:rsidR="004C11F6" w:rsidRDefault="000453A9">
    <w:pPr>
      <w:pStyle w:val="Header"/>
    </w:pPr>
    <w:r>
      <w:rPr>
        <w:noProof/>
        <w:lang w:eastAsia="en-CA"/>
      </w:rPr>
      <mc:AlternateContent>
        <mc:Choice Requires="wps">
          <w:drawing>
            <wp:anchor distT="0" distB="0" distL="114300" distR="114300" simplePos="0" relativeHeight="251659264" behindDoc="0" locked="0" layoutInCell="1" allowOverlap="1" wp14:anchorId="60851488" wp14:editId="434889D4">
              <wp:simplePos x="0" y="0"/>
              <wp:positionH relativeFrom="column">
                <wp:posOffset>-53340</wp:posOffset>
              </wp:positionH>
              <wp:positionV relativeFrom="paragraph">
                <wp:posOffset>-22860</wp:posOffset>
              </wp:positionV>
              <wp:extent cx="2080260" cy="9829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2080260" cy="982980"/>
                      </a:xfrm>
                      <a:prstGeom prst="rect">
                        <a:avLst/>
                      </a:prstGeom>
                      <a:solidFill>
                        <a:schemeClr val="lt1"/>
                      </a:solidFill>
                      <a:ln w="6350">
                        <a:noFill/>
                      </a:ln>
                    </wps:spPr>
                    <wps:txbx>
                      <w:txbxContent>
                        <w:p w14:paraId="678F6EC2" w14:textId="79C0037D" w:rsidR="000453A9" w:rsidRDefault="000453A9">
                          <w:r>
                            <w:rPr>
                              <w:noProof/>
                              <w:lang w:eastAsia="en-CA"/>
                            </w:rPr>
                            <w:drawing>
                              <wp:inline distT="0" distB="0" distL="0" distR="0" wp14:anchorId="5652D7C8" wp14:editId="09659F45">
                                <wp:extent cx="1891030" cy="74358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1030" cy="7435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851488" id="_x0000_t202" coordsize="21600,21600" o:spt="202" path="m,l,21600r21600,l21600,xe">
              <v:stroke joinstyle="miter"/>
              <v:path gradientshapeok="t" o:connecttype="rect"/>
            </v:shapetype>
            <v:shape id="Text Box 1" o:spid="_x0000_s1027" type="#_x0000_t202" style="position:absolute;margin-left:-4.2pt;margin-top:-1.8pt;width:163.8pt;height:77.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" fillcolor="white [3201]" stroked="f" strokeweight=".5pt">
              <v:textbox>
                <w:txbxContent>
                  <w:p w14:paraId="678F6EC2" w14:textId="79C0037D" w:rsidR="000453A9" w:rsidRDefault="000453A9">
                    <w:r>
                      <w:rPr>
                        <w:noProof/>
                        <w:lang w:eastAsia="en-CA"/>
                      </w:rPr>
                      <w:drawing>
                        <wp:inline distT="0" distB="0" distL="0" distR="0" wp14:anchorId="5652D7C8" wp14:editId="09659F45">
                          <wp:extent cx="1891030" cy="74358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1030" cy="743585"/>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A0DF1"/>
    <w:multiLevelType w:val="hybridMultilevel"/>
    <w:tmpl w:val="ED1E5C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CF03EFC"/>
    <w:multiLevelType w:val="hybridMultilevel"/>
    <w:tmpl w:val="1388BC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1D5771D"/>
    <w:multiLevelType w:val="hybridMultilevel"/>
    <w:tmpl w:val="F8DA80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1940A4A"/>
    <w:multiLevelType w:val="hybridMultilevel"/>
    <w:tmpl w:val="B8BA5668"/>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4" w15:restartNumberingAfterBreak="0">
    <w:nsid w:val="6158344D"/>
    <w:multiLevelType w:val="hybridMultilevel"/>
    <w:tmpl w:val="5D0C25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45F649E"/>
    <w:multiLevelType w:val="hybridMultilevel"/>
    <w:tmpl w:val="7FCAD8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F041633"/>
    <w:multiLevelType w:val="hybridMultilevel"/>
    <w:tmpl w:val="8E143B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163"/>
    <w:rsid w:val="000453A9"/>
    <w:rsid w:val="00083514"/>
    <w:rsid w:val="000D0DCA"/>
    <w:rsid w:val="001522C9"/>
    <w:rsid w:val="00157A56"/>
    <w:rsid w:val="001B476F"/>
    <w:rsid w:val="001C5FEB"/>
    <w:rsid w:val="001D21D1"/>
    <w:rsid w:val="00203DFC"/>
    <w:rsid w:val="002A300B"/>
    <w:rsid w:val="002F056E"/>
    <w:rsid w:val="00303B14"/>
    <w:rsid w:val="00322658"/>
    <w:rsid w:val="003344DC"/>
    <w:rsid w:val="003D4AD2"/>
    <w:rsid w:val="003F2404"/>
    <w:rsid w:val="004264D2"/>
    <w:rsid w:val="004C11F6"/>
    <w:rsid w:val="004E6035"/>
    <w:rsid w:val="00525B1C"/>
    <w:rsid w:val="005556B8"/>
    <w:rsid w:val="00582714"/>
    <w:rsid w:val="005A1475"/>
    <w:rsid w:val="005A5735"/>
    <w:rsid w:val="005A67DD"/>
    <w:rsid w:val="005A78F0"/>
    <w:rsid w:val="005A7B3E"/>
    <w:rsid w:val="005E44F8"/>
    <w:rsid w:val="0061193F"/>
    <w:rsid w:val="008A5163"/>
    <w:rsid w:val="008F665F"/>
    <w:rsid w:val="00997F57"/>
    <w:rsid w:val="00A02C4F"/>
    <w:rsid w:val="00B24A2F"/>
    <w:rsid w:val="00B61C3E"/>
    <w:rsid w:val="00B97406"/>
    <w:rsid w:val="00BF4C13"/>
    <w:rsid w:val="00C00E9E"/>
    <w:rsid w:val="00D0548D"/>
    <w:rsid w:val="00D34668"/>
    <w:rsid w:val="00D81033"/>
    <w:rsid w:val="00D84578"/>
    <w:rsid w:val="00D86136"/>
    <w:rsid w:val="00E45335"/>
    <w:rsid w:val="00E70BA3"/>
    <w:rsid w:val="00E8001F"/>
    <w:rsid w:val="00F13630"/>
    <w:rsid w:val="00F449DA"/>
    <w:rsid w:val="00FC16A6"/>
    <w:rsid w:val="00FE7A1E"/>
    <w:rsid w:val="00FF09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182CDB1"/>
  <w15:docId w15:val="{358DA2CA-FB51-4BD1-8162-BD0E0AE88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735"/>
    <w:rPr>
      <w:rFonts w:cs="Calibri"/>
      <w:sz w:val="22"/>
      <w:szCs w:val="22"/>
    </w:rPr>
  </w:style>
  <w:style w:type="paragraph" w:styleId="Heading1">
    <w:name w:val="heading 1"/>
    <w:basedOn w:val="Normal"/>
    <w:next w:val="Normal"/>
    <w:link w:val="Heading1Char"/>
    <w:uiPriority w:val="9"/>
    <w:qFormat/>
    <w:rsid w:val="00303B14"/>
    <w:pPr>
      <w:keepNext/>
      <w:keepLines/>
      <w:spacing w:after="120" w:line="276" w:lineRule="auto"/>
      <w:outlineLvl w:val="0"/>
    </w:pPr>
    <w:rPr>
      <w:rFonts w:ascii="Arial" w:eastAsia="Times New Roman" w:hAnsi="Arial" w:cs="Times New Roman"/>
      <w:b/>
      <w:bCs/>
      <w:color w:val="0070C0"/>
      <w:sz w:val="28"/>
      <w:szCs w:val="28"/>
    </w:rPr>
  </w:style>
  <w:style w:type="paragraph" w:styleId="Heading2">
    <w:name w:val="heading 2"/>
    <w:basedOn w:val="Normal"/>
    <w:next w:val="Normal"/>
    <w:link w:val="Heading2Char"/>
    <w:uiPriority w:val="9"/>
    <w:unhideWhenUsed/>
    <w:qFormat/>
    <w:rsid w:val="00303B14"/>
    <w:pPr>
      <w:keepNext/>
      <w:keepLines/>
      <w:spacing w:before="200" w:line="276" w:lineRule="auto"/>
      <w:outlineLvl w:val="1"/>
    </w:pPr>
    <w:rPr>
      <w:rFonts w:ascii="Arial" w:eastAsia="Times New Roman" w:hAnsi="Arial" w:cs="Times New Roman"/>
      <w:b/>
      <w:bCs/>
      <w:color w:val="0070C0"/>
      <w:sz w:val="26"/>
      <w:szCs w:val="26"/>
    </w:rPr>
  </w:style>
  <w:style w:type="paragraph" w:styleId="Heading3">
    <w:name w:val="heading 3"/>
    <w:basedOn w:val="Normal"/>
    <w:next w:val="Normal"/>
    <w:link w:val="Heading3Char"/>
    <w:uiPriority w:val="9"/>
    <w:unhideWhenUsed/>
    <w:qFormat/>
    <w:rsid w:val="00303B14"/>
    <w:pPr>
      <w:keepNext/>
      <w:keepLines/>
      <w:spacing w:before="200" w:line="276" w:lineRule="auto"/>
      <w:outlineLvl w:val="2"/>
    </w:pPr>
    <w:rPr>
      <w:rFonts w:ascii="Cambria" w:eastAsia="Times New Roman" w:hAnsi="Cambria" w:cs="Times New Roman"/>
      <w:b/>
      <w:bCs/>
      <w:color w:val="0070C0"/>
      <w:sz w:val="20"/>
      <w:szCs w:val="20"/>
    </w:rPr>
  </w:style>
  <w:style w:type="paragraph" w:styleId="Heading4">
    <w:name w:val="heading 4"/>
    <w:basedOn w:val="Normal"/>
    <w:next w:val="Normal"/>
    <w:link w:val="Heading4Char"/>
    <w:uiPriority w:val="9"/>
    <w:semiHidden/>
    <w:unhideWhenUsed/>
    <w:qFormat/>
    <w:rsid w:val="00303B14"/>
    <w:pPr>
      <w:keepNext/>
      <w:keepLines/>
      <w:spacing w:before="200" w:line="276" w:lineRule="auto"/>
      <w:outlineLvl w:val="3"/>
    </w:pPr>
    <w:rPr>
      <w:rFonts w:ascii="Cambria" w:eastAsia="Times New Roman" w:hAnsi="Cambria" w:cs="Times New Roman"/>
      <w:b/>
      <w:bCs/>
      <w:i/>
      <w:iCs/>
      <w:color w:val="0070C0"/>
      <w:sz w:val="20"/>
      <w:szCs w:val="20"/>
    </w:rPr>
  </w:style>
  <w:style w:type="paragraph" w:styleId="Heading5">
    <w:name w:val="heading 5"/>
    <w:basedOn w:val="Normal"/>
    <w:next w:val="Normal"/>
    <w:link w:val="Heading5Char"/>
    <w:uiPriority w:val="9"/>
    <w:semiHidden/>
    <w:unhideWhenUsed/>
    <w:qFormat/>
    <w:rsid w:val="00303B14"/>
    <w:pPr>
      <w:keepNext/>
      <w:keepLines/>
      <w:spacing w:before="200" w:line="276" w:lineRule="auto"/>
      <w:outlineLvl w:val="4"/>
    </w:pPr>
    <w:rPr>
      <w:rFonts w:ascii="Cambria" w:eastAsia="Times New Roman" w:hAnsi="Cambria" w:cs="Times New Roman"/>
      <w:sz w:val="20"/>
      <w:szCs w:val="20"/>
    </w:rPr>
  </w:style>
  <w:style w:type="paragraph" w:styleId="Heading6">
    <w:name w:val="heading 6"/>
    <w:basedOn w:val="Normal"/>
    <w:next w:val="Normal"/>
    <w:link w:val="Heading6Char"/>
    <w:uiPriority w:val="9"/>
    <w:semiHidden/>
    <w:unhideWhenUsed/>
    <w:qFormat/>
    <w:rsid w:val="00303B14"/>
    <w:pPr>
      <w:keepNext/>
      <w:keepLines/>
      <w:spacing w:before="200" w:line="276" w:lineRule="auto"/>
      <w:outlineLvl w:val="5"/>
    </w:pPr>
    <w:rPr>
      <w:rFonts w:ascii="Cambria" w:eastAsia="Times New Roman" w:hAnsi="Cambria" w:cs="Times New Roman"/>
      <w:i/>
      <w:iCs/>
      <w:sz w:val="20"/>
      <w:szCs w:val="20"/>
    </w:rPr>
  </w:style>
  <w:style w:type="paragraph" w:styleId="Heading7">
    <w:name w:val="heading 7"/>
    <w:basedOn w:val="Normal"/>
    <w:next w:val="Normal"/>
    <w:link w:val="Heading7Char"/>
    <w:uiPriority w:val="9"/>
    <w:semiHidden/>
    <w:unhideWhenUsed/>
    <w:qFormat/>
    <w:rsid w:val="00303B14"/>
    <w:pPr>
      <w:keepNext/>
      <w:keepLines/>
      <w:spacing w:before="200" w:line="276" w:lineRule="auto"/>
      <w:outlineLvl w:val="6"/>
    </w:pPr>
    <w:rPr>
      <w:rFonts w:ascii="Cambria" w:eastAsia="Times New Roman" w:hAnsi="Cambria" w:cs="Times New Roman"/>
      <w:i/>
      <w:iCs/>
      <w:color w:val="404040"/>
      <w:sz w:val="20"/>
      <w:szCs w:val="20"/>
    </w:rPr>
  </w:style>
  <w:style w:type="paragraph" w:styleId="Heading8">
    <w:name w:val="heading 8"/>
    <w:basedOn w:val="Normal"/>
    <w:next w:val="Normal"/>
    <w:link w:val="Heading8Char"/>
    <w:uiPriority w:val="9"/>
    <w:semiHidden/>
    <w:unhideWhenUsed/>
    <w:qFormat/>
    <w:rsid w:val="00303B14"/>
    <w:pPr>
      <w:keepNext/>
      <w:keepLines/>
      <w:spacing w:before="200" w:line="276" w:lineRule="auto"/>
      <w:outlineLvl w:val="7"/>
    </w:pPr>
    <w:rPr>
      <w:rFonts w:ascii="Cambria" w:eastAsia="Times New Roman" w:hAnsi="Cambria" w:cs="Times New Roman"/>
      <w:color w:val="0070C0"/>
      <w:sz w:val="20"/>
      <w:szCs w:val="20"/>
    </w:rPr>
  </w:style>
  <w:style w:type="paragraph" w:styleId="Heading9">
    <w:name w:val="heading 9"/>
    <w:basedOn w:val="Normal"/>
    <w:next w:val="Normal"/>
    <w:link w:val="Heading9Char"/>
    <w:uiPriority w:val="9"/>
    <w:semiHidden/>
    <w:unhideWhenUsed/>
    <w:qFormat/>
    <w:rsid w:val="00303B14"/>
    <w:pPr>
      <w:keepNext/>
      <w:keepLines/>
      <w:spacing w:before="200" w:line="276"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303B14"/>
    <w:rPr>
      <w:b/>
      <w:bCs/>
      <w:smallCaps/>
      <w:spacing w:val="5"/>
    </w:rPr>
  </w:style>
  <w:style w:type="paragraph" w:styleId="Caption">
    <w:name w:val="caption"/>
    <w:basedOn w:val="Normal"/>
    <w:next w:val="Normal"/>
    <w:uiPriority w:val="35"/>
    <w:semiHidden/>
    <w:unhideWhenUsed/>
    <w:qFormat/>
    <w:rsid w:val="00303B14"/>
    <w:pPr>
      <w:spacing w:after="200"/>
    </w:pPr>
    <w:rPr>
      <w:rFonts w:ascii="Arial" w:eastAsiaTheme="minorEastAsia" w:hAnsi="Arial" w:cs="Times New Roman"/>
      <w:b/>
      <w:bCs/>
      <w:color w:val="2DA2BF"/>
      <w:sz w:val="18"/>
      <w:szCs w:val="18"/>
    </w:rPr>
  </w:style>
  <w:style w:type="character" w:styleId="Emphasis">
    <w:name w:val="Emphasis"/>
    <w:uiPriority w:val="20"/>
    <w:qFormat/>
    <w:rsid w:val="00303B14"/>
    <w:rPr>
      <w:i/>
      <w:iCs/>
      <w:color w:val="auto"/>
    </w:rPr>
  </w:style>
  <w:style w:type="character" w:customStyle="1" w:styleId="Heading1Char">
    <w:name w:val="Heading 1 Char"/>
    <w:link w:val="Heading1"/>
    <w:uiPriority w:val="9"/>
    <w:rsid w:val="00303B14"/>
    <w:rPr>
      <w:rFonts w:ascii="Arial" w:eastAsia="Times New Roman" w:hAnsi="Arial"/>
      <w:b/>
      <w:bCs/>
      <w:color w:val="0070C0"/>
      <w:sz w:val="28"/>
      <w:szCs w:val="28"/>
    </w:rPr>
  </w:style>
  <w:style w:type="character" w:customStyle="1" w:styleId="Heading2Char">
    <w:name w:val="Heading 2 Char"/>
    <w:link w:val="Heading2"/>
    <w:uiPriority w:val="9"/>
    <w:rsid w:val="00303B14"/>
    <w:rPr>
      <w:rFonts w:ascii="Arial" w:eastAsia="Times New Roman" w:hAnsi="Arial"/>
      <w:b/>
      <w:bCs/>
      <w:color w:val="0070C0"/>
      <w:sz w:val="26"/>
      <w:szCs w:val="26"/>
    </w:rPr>
  </w:style>
  <w:style w:type="character" w:customStyle="1" w:styleId="Heading3Char">
    <w:name w:val="Heading 3 Char"/>
    <w:link w:val="Heading3"/>
    <w:uiPriority w:val="9"/>
    <w:rsid w:val="00303B14"/>
    <w:rPr>
      <w:rFonts w:ascii="Cambria" w:eastAsia="Times New Roman" w:hAnsi="Cambria"/>
      <w:b/>
      <w:bCs/>
      <w:color w:val="0070C0"/>
    </w:rPr>
  </w:style>
  <w:style w:type="character" w:customStyle="1" w:styleId="Heading4Char">
    <w:name w:val="Heading 4 Char"/>
    <w:link w:val="Heading4"/>
    <w:uiPriority w:val="9"/>
    <w:semiHidden/>
    <w:rsid w:val="00303B14"/>
    <w:rPr>
      <w:rFonts w:ascii="Cambria" w:eastAsia="Times New Roman" w:hAnsi="Cambria"/>
      <w:b/>
      <w:bCs/>
      <w:i/>
      <w:iCs/>
      <w:color w:val="0070C0"/>
    </w:rPr>
  </w:style>
  <w:style w:type="character" w:customStyle="1" w:styleId="Heading5Char">
    <w:name w:val="Heading 5 Char"/>
    <w:link w:val="Heading5"/>
    <w:uiPriority w:val="9"/>
    <w:semiHidden/>
    <w:rsid w:val="00303B14"/>
    <w:rPr>
      <w:rFonts w:ascii="Cambria" w:eastAsia="Times New Roman" w:hAnsi="Cambria"/>
    </w:rPr>
  </w:style>
  <w:style w:type="character" w:customStyle="1" w:styleId="Heading6Char">
    <w:name w:val="Heading 6 Char"/>
    <w:link w:val="Heading6"/>
    <w:uiPriority w:val="9"/>
    <w:semiHidden/>
    <w:rsid w:val="00303B14"/>
    <w:rPr>
      <w:rFonts w:ascii="Cambria" w:eastAsia="Times New Roman" w:hAnsi="Cambria"/>
      <w:i/>
      <w:iCs/>
    </w:rPr>
  </w:style>
  <w:style w:type="character" w:customStyle="1" w:styleId="Heading7Char">
    <w:name w:val="Heading 7 Char"/>
    <w:link w:val="Heading7"/>
    <w:uiPriority w:val="9"/>
    <w:semiHidden/>
    <w:rsid w:val="00303B14"/>
    <w:rPr>
      <w:rFonts w:ascii="Cambria" w:eastAsia="Times New Roman" w:hAnsi="Cambria"/>
      <w:i/>
      <w:iCs/>
      <w:color w:val="404040"/>
    </w:rPr>
  </w:style>
  <w:style w:type="character" w:customStyle="1" w:styleId="Heading8Char">
    <w:name w:val="Heading 8 Char"/>
    <w:link w:val="Heading8"/>
    <w:uiPriority w:val="9"/>
    <w:semiHidden/>
    <w:rsid w:val="00303B14"/>
    <w:rPr>
      <w:rFonts w:ascii="Cambria" w:eastAsia="Times New Roman" w:hAnsi="Cambria"/>
      <w:color w:val="0070C0"/>
    </w:rPr>
  </w:style>
  <w:style w:type="character" w:customStyle="1" w:styleId="Heading9Char">
    <w:name w:val="Heading 9 Char"/>
    <w:link w:val="Heading9"/>
    <w:uiPriority w:val="9"/>
    <w:semiHidden/>
    <w:rsid w:val="00303B14"/>
    <w:rPr>
      <w:rFonts w:ascii="Cambria" w:eastAsia="Times New Roman" w:hAnsi="Cambria"/>
      <w:i/>
      <w:iCs/>
      <w:color w:val="404040"/>
    </w:rPr>
  </w:style>
  <w:style w:type="character" w:styleId="IntenseEmphasis">
    <w:name w:val="Intense Emphasis"/>
    <w:uiPriority w:val="21"/>
    <w:qFormat/>
    <w:rsid w:val="00303B14"/>
    <w:rPr>
      <w:b/>
      <w:bCs/>
      <w:i/>
      <w:iCs/>
      <w:color w:val="0070C0"/>
    </w:rPr>
  </w:style>
  <w:style w:type="paragraph" w:styleId="IntenseQuote">
    <w:name w:val="Intense Quote"/>
    <w:basedOn w:val="Normal"/>
    <w:next w:val="Normal"/>
    <w:link w:val="IntenseQuoteChar"/>
    <w:uiPriority w:val="30"/>
    <w:qFormat/>
    <w:rsid w:val="00303B14"/>
    <w:pPr>
      <w:pBdr>
        <w:bottom w:val="single" w:sz="4" w:space="4" w:color="0070C0"/>
      </w:pBdr>
      <w:spacing w:before="200" w:after="280" w:line="276" w:lineRule="auto"/>
      <w:ind w:left="936" w:right="936"/>
    </w:pPr>
    <w:rPr>
      <w:rFonts w:ascii="Arial" w:eastAsiaTheme="minorEastAsia" w:hAnsi="Arial" w:cs="Times New Roman"/>
      <w:b/>
      <w:bCs/>
      <w:i/>
      <w:iCs/>
      <w:color w:val="0070C0"/>
      <w:sz w:val="20"/>
      <w:szCs w:val="20"/>
    </w:rPr>
  </w:style>
  <w:style w:type="character" w:customStyle="1" w:styleId="IntenseQuoteChar">
    <w:name w:val="Intense Quote Char"/>
    <w:link w:val="IntenseQuote"/>
    <w:uiPriority w:val="30"/>
    <w:rsid w:val="00303B14"/>
    <w:rPr>
      <w:rFonts w:ascii="Arial" w:eastAsiaTheme="minorEastAsia" w:hAnsi="Arial"/>
      <w:b/>
      <w:bCs/>
      <w:i/>
      <w:iCs/>
      <w:color w:val="0070C0"/>
    </w:rPr>
  </w:style>
  <w:style w:type="character" w:styleId="IntenseReference">
    <w:name w:val="Intense Reference"/>
    <w:uiPriority w:val="32"/>
    <w:qFormat/>
    <w:rsid w:val="00303B14"/>
    <w:rPr>
      <w:b/>
      <w:bCs/>
      <w:smallCaps/>
      <w:color w:val="DA1F28"/>
      <w:spacing w:val="5"/>
      <w:u w:val="single"/>
    </w:rPr>
  </w:style>
  <w:style w:type="paragraph" w:styleId="ListParagraph">
    <w:name w:val="List Paragraph"/>
    <w:basedOn w:val="Normal"/>
    <w:uiPriority w:val="34"/>
    <w:qFormat/>
    <w:rsid w:val="00303B14"/>
    <w:pPr>
      <w:spacing w:after="200" w:line="276" w:lineRule="auto"/>
      <w:ind w:left="720"/>
      <w:contextualSpacing/>
    </w:pPr>
    <w:rPr>
      <w:rFonts w:ascii="Arial" w:eastAsiaTheme="minorEastAsia" w:hAnsi="Arial" w:cs="Times New Roman"/>
    </w:rPr>
  </w:style>
  <w:style w:type="paragraph" w:styleId="NoSpacing">
    <w:name w:val="No Spacing"/>
    <w:uiPriority w:val="1"/>
    <w:qFormat/>
    <w:rsid w:val="00303B14"/>
    <w:rPr>
      <w:rFonts w:ascii="Arial" w:eastAsiaTheme="minorEastAsia" w:hAnsi="Arial"/>
      <w:sz w:val="22"/>
      <w:szCs w:val="22"/>
    </w:rPr>
  </w:style>
  <w:style w:type="paragraph" w:styleId="Quote">
    <w:name w:val="Quote"/>
    <w:basedOn w:val="Normal"/>
    <w:next w:val="Normal"/>
    <w:link w:val="QuoteChar"/>
    <w:uiPriority w:val="29"/>
    <w:qFormat/>
    <w:rsid w:val="00303B14"/>
    <w:pPr>
      <w:spacing w:after="200" w:line="276" w:lineRule="auto"/>
    </w:pPr>
    <w:rPr>
      <w:rFonts w:eastAsiaTheme="minorEastAsia" w:cs="Times New Roman"/>
      <w:i/>
      <w:iCs/>
      <w:color w:val="000000"/>
      <w:sz w:val="20"/>
      <w:szCs w:val="20"/>
    </w:rPr>
  </w:style>
  <w:style w:type="character" w:customStyle="1" w:styleId="QuoteChar">
    <w:name w:val="Quote Char"/>
    <w:link w:val="Quote"/>
    <w:uiPriority w:val="29"/>
    <w:rsid w:val="00303B14"/>
    <w:rPr>
      <w:rFonts w:eastAsiaTheme="minorEastAsia"/>
      <w:i/>
      <w:iCs/>
      <w:color w:val="000000"/>
    </w:rPr>
  </w:style>
  <w:style w:type="character" w:styleId="Strong">
    <w:name w:val="Strong"/>
    <w:uiPriority w:val="22"/>
    <w:qFormat/>
    <w:rsid w:val="00303B14"/>
    <w:rPr>
      <w:b/>
      <w:bCs/>
    </w:rPr>
  </w:style>
  <w:style w:type="paragraph" w:styleId="Subtitle">
    <w:name w:val="Subtitle"/>
    <w:basedOn w:val="Normal"/>
    <w:next w:val="Normal"/>
    <w:link w:val="SubtitleChar"/>
    <w:uiPriority w:val="11"/>
    <w:qFormat/>
    <w:rsid w:val="00303B14"/>
    <w:pPr>
      <w:numPr>
        <w:ilvl w:val="1"/>
      </w:numPr>
      <w:spacing w:after="200" w:line="276" w:lineRule="auto"/>
    </w:pPr>
    <w:rPr>
      <w:rFonts w:ascii="Cambria" w:eastAsia="Times New Roman" w:hAnsi="Cambria" w:cs="Times New Roman"/>
      <w:i/>
      <w:iCs/>
      <w:color w:val="0070C0"/>
      <w:spacing w:val="15"/>
      <w:sz w:val="24"/>
      <w:szCs w:val="24"/>
    </w:rPr>
  </w:style>
  <w:style w:type="character" w:customStyle="1" w:styleId="SubtitleChar">
    <w:name w:val="Subtitle Char"/>
    <w:link w:val="Subtitle"/>
    <w:uiPriority w:val="11"/>
    <w:rsid w:val="00303B14"/>
    <w:rPr>
      <w:rFonts w:ascii="Cambria" w:eastAsia="Times New Roman" w:hAnsi="Cambria"/>
      <w:i/>
      <w:iCs/>
      <w:color w:val="0070C0"/>
      <w:spacing w:val="15"/>
      <w:sz w:val="24"/>
      <w:szCs w:val="24"/>
    </w:rPr>
  </w:style>
  <w:style w:type="character" w:styleId="SubtleEmphasis">
    <w:name w:val="Subtle Emphasis"/>
    <w:uiPriority w:val="19"/>
    <w:qFormat/>
    <w:rsid w:val="00303B14"/>
    <w:rPr>
      <w:i/>
      <w:iCs/>
      <w:color w:val="808080"/>
    </w:rPr>
  </w:style>
  <w:style w:type="character" w:styleId="SubtleReference">
    <w:name w:val="Subtle Reference"/>
    <w:uiPriority w:val="31"/>
    <w:qFormat/>
    <w:rsid w:val="00303B14"/>
    <w:rPr>
      <w:smallCaps/>
      <w:color w:val="DA1F28"/>
      <w:u w:val="single"/>
    </w:rPr>
  </w:style>
  <w:style w:type="paragraph" w:styleId="Title">
    <w:name w:val="Title"/>
    <w:basedOn w:val="Normal"/>
    <w:next w:val="Normal"/>
    <w:link w:val="TitleChar"/>
    <w:uiPriority w:val="10"/>
    <w:qFormat/>
    <w:rsid w:val="00303B14"/>
    <w:pPr>
      <w:spacing w:after="200"/>
      <w:contextualSpacing/>
    </w:pPr>
    <w:rPr>
      <w:rFonts w:ascii="Arial" w:eastAsia="Times New Roman" w:hAnsi="Arial" w:cs="Times New Roman"/>
      <w:b/>
      <w:color w:val="343434"/>
      <w:spacing w:val="5"/>
      <w:kern w:val="28"/>
      <w:sz w:val="28"/>
      <w:szCs w:val="52"/>
    </w:rPr>
  </w:style>
  <w:style w:type="character" w:customStyle="1" w:styleId="TitleChar">
    <w:name w:val="Title Char"/>
    <w:link w:val="Title"/>
    <w:uiPriority w:val="10"/>
    <w:rsid w:val="00303B14"/>
    <w:rPr>
      <w:rFonts w:ascii="Arial" w:eastAsia="Times New Roman" w:hAnsi="Arial"/>
      <w:b/>
      <w:color w:val="343434"/>
      <w:spacing w:val="5"/>
      <w:kern w:val="28"/>
      <w:sz w:val="28"/>
      <w:szCs w:val="52"/>
    </w:rPr>
  </w:style>
  <w:style w:type="paragraph" w:styleId="TOCHeading">
    <w:name w:val="TOC Heading"/>
    <w:basedOn w:val="Heading1"/>
    <w:next w:val="Normal"/>
    <w:uiPriority w:val="39"/>
    <w:semiHidden/>
    <w:unhideWhenUsed/>
    <w:qFormat/>
    <w:rsid w:val="00303B14"/>
    <w:pPr>
      <w:outlineLvl w:val="9"/>
    </w:pPr>
  </w:style>
  <w:style w:type="paragraph" w:styleId="Header">
    <w:name w:val="header"/>
    <w:basedOn w:val="Normal"/>
    <w:link w:val="HeaderChar"/>
    <w:uiPriority w:val="99"/>
    <w:unhideWhenUsed/>
    <w:rsid w:val="00203DFC"/>
    <w:pPr>
      <w:tabs>
        <w:tab w:val="center" w:pos="4680"/>
        <w:tab w:val="right" w:pos="9360"/>
      </w:tabs>
    </w:pPr>
  </w:style>
  <w:style w:type="character" w:customStyle="1" w:styleId="HeaderChar">
    <w:name w:val="Header Char"/>
    <w:basedOn w:val="DefaultParagraphFont"/>
    <w:link w:val="Header"/>
    <w:uiPriority w:val="99"/>
    <w:rsid w:val="00203DFC"/>
    <w:rPr>
      <w:rFonts w:cs="Calibri"/>
      <w:sz w:val="22"/>
      <w:szCs w:val="22"/>
    </w:rPr>
  </w:style>
  <w:style w:type="paragraph" w:styleId="Footer">
    <w:name w:val="footer"/>
    <w:basedOn w:val="Normal"/>
    <w:link w:val="FooterChar"/>
    <w:uiPriority w:val="99"/>
    <w:unhideWhenUsed/>
    <w:rsid w:val="00203DFC"/>
    <w:pPr>
      <w:tabs>
        <w:tab w:val="center" w:pos="4680"/>
        <w:tab w:val="right" w:pos="9360"/>
      </w:tabs>
    </w:pPr>
  </w:style>
  <w:style w:type="character" w:customStyle="1" w:styleId="FooterChar">
    <w:name w:val="Footer Char"/>
    <w:basedOn w:val="DefaultParagraphFont"/>
    <w:link w:val="Footer"/>
    <w:uiPriority w:val="99"/>
    <w:rsid w:val="00203DFC"/>
    <w:rPr>
      <w:rFonts w:cs="Calibri"/>
      <w:sz w:val="22"/>
      <w:szCs w:val="22"/>
    </w:rPr>
  </w:style>
  <w:style w:type="paragraph" w:styleId="BalloonText">
    <w:name w:val="Balloon Text"/>
    <w:basedOn w:val="Normal"/>
    <w:link w:val="BalloonTextChar"/>
    <w:uiPriority w:val="99"/>
    <w:semiHidden/>
    <w:unhideWhenUsed/>
    <w:rsid w:val="00203DFC"/>
    <w:rPr>
      <w:rFonts w:ascii="Tahoma" w:hAnsi="Tahoma" w:cs="Tahoma"/>
      <w:sz w:val="16"/>
      <w:szCs w:val="16"/>
    </w:rPr>
  </w:style>
  <w:style w:type="character" w:customStyle="1" w:styleId="BalloonTextChar">
    <w:name w:val="Balloon Text Char"/>
    <w:basedOn w:val="DefaultParagraphFont"/>
    <w:link w:val="BalloonText"/>
    <w:uiPriority w:val="99"/>
    <w:semiHidden/>
    <w:rsid w:val="00203D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84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uildingadmin@kawarthalakes.c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uildingadmin@kawarthalakes.ca"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2026e193-403e-49b0-84d7-399809578d26">FU4ZZHVZFWHJ-11-163</_dlc_DocId>
    <_dlc_DocIdUrl xmlns="2026e193-403e-49b0-84d7-399809578d26">
      <Url>https://documents.city.kawarthalakes.on.ca/sites/Buildings/_layouts/15/DocIdRedir.aspx?ID=FU4ZZHVZFWHJ-11-163</Url>
      <Description>FU4ZZHVZFWHJ-11-163</Description>
    </_dlc_DocIdUrl>
    <TemplateUrl xmlns="http://schemas.microsoft.com/sharepoint/v3" xsi:nil="true"/>
    <ShowRepairView xmlns="http://schemas.microsoft.com/sharepoint/v3" xsi:nil="true"/>
    <ShowCombineView xmlns="http://schemas.microsoft.com/sharepoint/v3" xsi:nil="true"/>
    <Form_x0020_Type xmlns="87800285-fa14-470b-8480-75ebfc920204">General</Form_x0020_Type>
    <xd_ProgID xmlns="http://schemas.microsoft.com/sharepoint/v3" xsi:nil="true"/>
    <Topic xmlns="87800285-fa14-470b-8480-75ebfc920204" xsi:nil="true"/>
    <EDRMCreatedBy xmlns="2026e193-403e-49b0-84d7-399809578d26" xsi:nil="true"/>
    <Obsolete_x0020_Date xmlns="2026e193-403e-49b0-84d7-399809578d26" xsi:nil="true"/>
    <Topic xmlns="2026e193-403e-49b0-84d7-399809578d26" xsi:nil="true"/>
  </documentManagement>
</p:properties>
</file>

<file path=customXml/item3.xml><?xml version="1.0" encoding="utf-8"?>
<?mso-contentType ?>
<SharedContentType xmlns="Microsoft.SharePoint.Taxonomy.ContentTypeSync" SourceId="af6c6a11-3746-4894-959f-ace278c8b259" ContentTypeId="0x010101" PreviousValue="false"/>
</file>

<file path=customXml/item4.xml><?xml version="1.0" encoding="utf-8"?>
<ct:contentTypeSchema xmlns:ct="http://schemas.microsoft.com/office/2006/metadata/contentType" xmlns:ma="http://schemas.microsoft.com/office/2006/metadata/properties/metaAttributes" ct:_="" ma:_="" ma:contentTypeName="Form" ma:contentTypeID="0x01010100C8B02581924F6B42AA1EA30C89562A4E" ma:contentTypeVersion="11" ma:contentTypeDescription="Fill out this form." ma:contentTypeScope="" ma:versionID="e8106ed78de8582a61ef028e448f3513">
  <xsd:schema xmlns:xsd="http://www.w3.org/2001/XMLSchema" xmlns:xs="http://www.w3.org/2001/XMLSchema" xmlns:p="http://schemas.microsoft.com/office/2006/metadata/properties" xmlns:ns1="http://schemas.microsoft.com/sharepoint/v3" xmlns:ns2="2026e193-403e-49b0-84d7-399809578d26" xmlns:ns3="87800285-fa14-470b-8480-75ebfc920204" targetNamespace="http://schemas.microsoft.com/office/2006/metadata/properties" ma:root="true" ma:fieldsID="5dd63fecfa2b3d3de54c5510c4b3e810" ns1:_="" ns2:_="" ns3:_="">
    <xsd:import namespace="http://schemas.microsoft.com/sharepoint/v3"/>
    <xsd:import namespace="2026e193-403e-49b0-84d7-399809578d26"/>
    <xsd:import namespace="87800285-fa14-470b-8480-75ebfc920204"/>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_dlc_DocId" minOccurs="0"/>
                <xsd:element ref="ns2:_dlc_DocIdUrl" minOccurs="0"/>
                <xsd:element ref="ns2:_dlc_DocIdPersistId" minOccurs="0"/>
                <xsd:element ref="ns2:Obsolete_x0020_Date" minOccurs="0"/>
                <xsd:element ref="ns3:Topic" minOccurs="0"/>
                <xsd:element ref="ns3:Form_x0020_Type" minOccurs="0"/>
                <xsd:element ref="ns2:EDRMCreatedBy"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26e193-403e-49b0-84d7-399809578d26"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Obsolete_x0020_Date" ma:index="16" nillable="true" ma:displayName="Obsolete Date" ma:format="DateOnly" ma:internalName="Obsolete_x0020_Date">
      <xsd:simpleType>
        <xsd:restriction base="dms:DateTime"/>
      </xsd:simpleType>
    </xsd:element>
    <xsd:element name="EDRMCreatedBy" ma:index="19" nillable="true" ma:displayName="Created By" ma:default="" ma:internalName="EDRMCreatedBy">
      <xsd:simpleType>
        <xsd:restriction base="dms:Text"/>
      </xsd:simpleType>
    </xsd:element>
    <xsd:element name="Topic" ma:index="20" nillable="true" ma:displayName="Topic" ma:internalName="Topic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00285-fa14-470b-8480-75ebfc920204" elementFormDefault="qualified">
    <xsd:import namespace="http://schemas.microsoft.com/office/2006/documentManagement/types"/>
    <xsd:import namespace="http://schemas.microsoft.com/office/infopath/2007/PartnerControls"/>
    <xsd:element name="Topic" ma:index="17" nillable="true" ma:displayName="Topic" ma:internalName="Topic">
      <xsd:simpleType>
        <xsd:restriction base="dms:Text">
          <xsd:maxLength value="255"/>
        </xsd:restriction>
      </xsd:simpleType>
    </xsd:element>
    <xsd:element name="Form_x0020_Type" ma:index="18" nillable="true" ma:displayName="Form Type" ma:format="Dropdown" ma:internalName="Form_x0020_Type">
      <xsd:simpleType>
        <xsd:restriction base="dms:Choice">
          <xsd:enumeration value="Building"/>
          <xsd:enumeration value="Enforcement"/>
          <xsd:enumeration value="General"/>
          <xsd:enumeration value="Info Sheets"/>
          <xsd:enumeration value="Septic"/>
          <xsd:enumeration value="CBO USE ONL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6C4CC-D037-4763-A471-0D7CCB5281C1}">
  <ds:schemaRefs>
    <ds:schemaRef ds:uri="http://schemas.microsoft.com/sharepoint/events"/>
  </ds:schemaRefs>
</ds:datastoreItem>
</file>

<file path=customXml/itemProps2.xml><?xml version="1.0" encoding="utf-8"?>
<ds:datastoreItem xmlns:ds="http://schemas.openxmlformats.org/officeDocument/2006/customXml" ds:itemID="{A5DC35F7-8A48-4427-A474-015441197C14}">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026e193-403e-49b0-84d7-399809578d26"/>
    <ds:schemaRef ds:uri="87800285-fa14-470b-8480-75ebfc920204"/>
    <ds:schemaRef ds:uri="http://www.w3.org/XML/1998/namespace"/>
    <ds:schemaRef ds:uri="http://purl.org/dc/dcmitype/"/>
  </ds:schemaRefs>
</ds:datastoreItem>
</file>

<file path=customXml/itemProps3.xml><?xml version="1.0" encoding="utf-8"?>
<ds:datastoreItem xmlns:ds="http://schemas.openxmlformats.org/officeDocument/2006/customXml" ds:itemID="{209AEDAE-4680-4E46-8AFB-93D743B38A87}">
  <ds:schemaRefs>
    <ds:schemaRef ds:uri="Microsoft.SharePoint.Taxonomy.ContentTypeSync"/>
  </ds:schemaRefs>
</ds:datastoreItem>
</file>

<file path=customXml/itemProps4.xml><?xml version="1.0" encoding="utf-8"?>
<ds:datastoreItem xmlns:ds="http://schemas.openxmlformats.org/officeDocument/2006/customXml" ds:itemID="{8365854E-3DC1-497A-82DD-F1E2526A9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26e193-403e-49b0-84d7-399809578d26"/>
    <ds:schemaRef ds:uri="87800285-fa14-470b-8480-75ebfc920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BD5E3E-7F6A-4DE2-86C1-6ABC24546F89}">
  <ds:schemaRefs>
    <ds:schemaRef ds:uri="http://schemas.microsoft.com/sharepoint/v3/contenttype/forms"/>
  </ds:schemaRefs>
</ds:datastoreItem>
</file>

<file path=customXml/itemProps6.xml><?xml version="1.0" encoding="utf-8"?>
<ds:datastoreItem xmlns:ds="http://schemas.openxmlformats.org/officeDocument/2006/customXml" ds:itemID="{CCE8B804-14E8-4D09-B139-560B75E10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City of Kawartha Lakes</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smurchison</dc:creator>
  <cp:lastModifiedBy>Jamie-Lee Wiltshire</cp:lastModifiedBy>
  <cp:revision>2</cp:revision>
  <cp:lastPrinted>2019-12-23T15:53:00Z</cp:lastPrinted>
  <dcterms:created xsi:type="dcterms:W3CDTF">2024-07-30T19:27:00Z</dcterms:created>
  <dcterms:modified xsi:type="dcterms:W3CDTF">2024-07-30T19:27:00Z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0x01010100C8B02581924F6B42AA1EA30C89562A4E</vt:lpwstr>
  </property>
  <property fmtid="{D5CDD505-2E9C-101B-9397-08002B2CF9AE}" pid="3" name="EDRMYear">
    <vt:lpwstr>2020</vt:lpwstr>
  </property>
  <property fmtid="{D5CDD505-2E9C-101B-9397-08002B2CF9AE}" pid="4" name="DocumentSetDescription">
    <vt:lpwstr/>
  </property>
  <property fmtid="{D5CDD505-2E9C-101B-9397-08002B2CF9AE}" pid="5" name="_dlc_DocIdItemGuid">
    <vt:lpwstr>9e036b26-f0ba-41a0-819d-ce7cb2637e23</vt:lpwstr>
  </property>
  <property fmtid="{D5CDD505-2E9C-101B-9397-08002B2CF9AE}" pid="6" name="Order">
    <vt:r8>16300</vt:r8>
  </property>
</Properties>
</file>