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Ind w:w="10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Caption w:val="Table"/>
        <w:tblDescription w:val="Introductory information about the Report (Report Number, Meeting Date, Title and Author)"/>
      </w:tblPr>
      <w:tblGrid>
        <w:gridCol w:w="2340"/>
        <w:gridCol w:w="6477"/>
      </w:tblGrid>
      <w:tr w:rsidR="009453C4" w:rsidRPr="00167BBD" w:rsidTr="00FF5880">
        <w:tc>
          <w:tcPr>
            <w:tcW w:w="2340" w:type="dxa"/>
          </w:tcPr>
          <w:p w:rsidR="009453C4" w:rsidRPr="008923B1" w:rsidRDefault="009453C4" w:rsidP="00871278">
            <w:pPr>
              <w:spacing w:before="80" w:after="80"/>
              <w:rPr>
                <w:rFonts w:cs="Tahoma"/>
                <w:b/>
              </w:rPr>
            </w:pPr>
            <w:r w:rsidRPr="008923B1">
              <w:rPr>
                <w:rFonts w:cs="Tahoma"/>
                <w:b/>
              </w:rPr>
              <w:t>Report Number:</w:t>
            </w:r>
          </w:p>
        </w:tc>
        <w:tc>
          <w:tcPr>
            <w:tcW w:w="6477" w:type="dxa"/>
          </w:tcPr>
          <w:p w:rsidR="009453C4" w:rsidRPr="008923B1" w:rsidRDefault="006773F7" w:rsidP="005A45D3">
            <w:pPr>
              <w:spacing w:before="120"/>
              <w:rPr>
                <w:rFonts w:cs="Tahoma"/>
                <w:b/>
                <w:szCs w:val="24"/>
              </w:rPr>
            </w:pPr>
            <w:sdt>
              <w:sdtPr>
                <w:rPr>
                  <w:rFonts w:cs="Tahoma"/>
                  <w:b/>
                  <w:szCs w:val="24"/>
                </w:rPr>
                <w:id w:val="-494030498"/>
                <w:placeholder>
                  <w:docPart w:val="531EFECBEE704FC79B09C15E11C941DF"/>
                </w:placeholder>
              </w:sdtPr>
              <w:sdtEndPr/>
              <w:sdtContent>
                <w:r w:rsidR="008923B1" w:rsidRPr="008923B1">
                  <w:rPr>
                    <w:rFonts w:cs="Tahoma"/>
                    <w:b/>
                    <w:szCs w:val="24"/>
                  </w:rPr>
                  <w:t>CORP202</w:t>
                </w:r>
                <w:r w:rsidR="005A45D3">
                  <w:rPr>
                    <w:rFonts w:cs="Tahoma"/>
                    <w:b/>
                    <w:szCs w:val="24"/>
                  </w:rPr>
                  <w:t>2</w:t>
                </w:r>
                <w:r w:rsidR="008923B1" w:rsidRPr="008923B1">
                  <w:rPr>
                    <w:rFonts w:cs="Tahoma"/>
                    <w:b/>
                    <w:szCs w:val="24"/>
                  </w:rPr>
                  <w:t>-0</w:t>
                </w:r>
                <w:r w:rsidR="005A45D3">
                  <w:rPr>
                    <w:rFonts w:cs="Tahoma"/>
                    <w:b/>
                    <w:szCs w:val="24"/>
                  </w:rPr>
                  <w:t>01</w:t>
                </w:r>
              </w:sdtContent>
            </w:sdt>
          </w:p>
        </w:tc>
      </w:tr>
      <w:tr w:rsidR="009453C4" w:rsidRPr="00167BBD" w:rsidTr="00FF5880">
        <w:tc>
          <w:tcPr>
            <w:tcW w:w="2340" w:type="dxa"/>
          </w:tcPr>
          <w:p w:rsidR="009453C4" w:rsidRPr="008923B1" w:rsidRDefault="009453C4" w:rsidP="00871278">
            <w:pPr>
              <w:spacing w:before="80" w:after="80"/>
              <w:rPr>
                <w:rFonts w:cs="Tahoma"/>
                <w:b/>
              </w:rPr>
            </w:pPr>
            <w:r w:rsidRPr="008923B1">
              <w:rPr>
                <w:rFonts w:cs="Tahoma"/>
                <w:b/>
              </w:rPr>
              <w:t>Meeting Date:</w:t>
            </w:r>
          </w:p>
        </w:tc>
        <w:tc>
          <w:tcPr>
            <w:tcW w:w="6477" w:type="dxa"/>
          </w:tcPr>
          <w:p w:rsidR="009453C4" w:rsidRPr="008923B1" w:rsidRDefault="006773F7" w:rsidP="005A45D3">
            <w:pPr>
              <w:spacing w:before="120"/>
              <w:rPr>
                <w:rFonts w:cs="Tahoma"/>
                <w:szCs w:val="24"/>
              </w:rPr>
            </w:pPr>
            <w:sdt>
              <w:sdtPr>
                <w:rPr>
                  <w:rFonts w:cs="Tahoma"/>
                  <w:szCs w:val="24"/>
                </w:rPr>
                <w:alias w:val="Date"/>
                <w:tag w:val="Date"/>
                <w:id w:val="684710702"/>
                <w:placeholder>
                  <w:docPart w:val="3FCCB4DBA2554AE7BAAB68B70A1A8F5B"/>
                </w:placeholder>
                <w:date w:fullDate="2022-01-25T00:00:00Z">
                  <w:dateFormat w:val="MMMM d, yyyy"/>
                  <w:lid w:val="en-US"/>
                  <w:storeMappedDataAs w:val="dateTime"/>
                  <w:calendar w:val="gregorian"/>
                </w:date>
              </w:sdtPr>
              <w:sdtEndPr/>
              <w:sdtContent>
                <w:r w:rsidR="005A45D3">
                  <w:rPr>
                    <w:rFonts w:cs="Tahoma"/>
                    <w:szCs w:val="24"/>
                    <w:lang w:val="en-US"/>
                  </w:rPr>
                  <w:t>January 25, 2022</w:t>
                </w:r>
              </w:sdtContent>
            </w:sdt>
          </w:p>
        </w:tc>
      </w:tr>
      <w:tr w:rsidR="009453C4" w:rsidTr="00FF5880">
        <w:tc>
          <w:tcPr>
            <w:tcW w:w="2340" w:type="dxa"/>
          </w:tcPr>
          <w:p w:rsidR="009453C4" w:rsidRPr="008923B1" w:rsidRDefault="009453C4" w:rsidP="00871278">
            <w:pPr>
              <w:spacing w:before="80" w:after="80"/>
              <w:rPr>
                <w:rFonts w:cs="Tahoma"/>
                <w:b/>
              </w:rPr>
            </w:pPr>
            <w:r w:rsidRPr="008923B1">
              <w:rPr>
                <w:rFonts w:cs="Tahoma"/>
                <w:b/>
              </w:rPr>
              <w:t>Title:</w:t>
            </w:r>
          </w:p>
        </w:tc>
        <w:tc>
          <w:tcPr>
            <w:tcW w:w="6477" w:type="dxa"/>
          </w:tcPr>
          <w:p w:rsidR="009453C4" w:rsidRPr="008923B1" w:rsidRDefault="006773F7" w:rsidP="008923B1">
            <w:pPr>
              <w:spacing w:before="120"/>
              <w:rPr>
                <w:rFonts w:cs="Tahoma"/>
                <w:b/>
              </w:rPr>
            </w:pPr>
            <w:sdt>
              <w:sdtPr>
                <w:rPr>
                  <w:rFonts w:cs="Tahoma"/>
                  <w:b/>
                  <w:szCs w:val="24"/>
                </w:rPr>
                <w:alias w:val="Title"/>
                <w:tag w:val=""/>
                <w:id w:val="-936677472"/>
                <w:placeholder>
                  <w:docPart w:val="9FBD0925C9154CFD9CD062DA3A5BF541"/>
                </w:placeholder>
                <w:dataBinding w:prefixMappings="xmlns:ns0='http://purl.org/dc/elements/1.1/' xmlns:ns1='http://schemas.openxmlformats.org/package/2006/metadata/core-properties' " w:xpath="/ns1:coreProperties[1]/ns0:title[1]" w:storeItemID="{6C3C8BC8-F283-45AE-878A-BAB7291924A1}"/>
                <w:text/>
              </w:sdtPr>
              <w:sdtEndPr/>
              <w:sdtContent>
                <w:r w:rsidR="008923B1" w:rsidRPr="008923B1">
                  <w:rPr>
                    <w:rFonts w:cs="Tahoma"/>
                    <w:b/>
                    <w:szCs w:val="24"/>
                  </w:rPr>
                  <w:t>2022 Ontario Community Infrastructure Fund Allocation</w:t>
                </w:r>
              </w:sdtContent>
            </w:sdt>
          </w:p>
        </w:tc>
      </w:tr>
      <w:tr w:rsidR="009453C4" w:rsidRPr="0081424F" w:rsidTr="00FF5880">
        <w:tc>
          <w:tcPr>
            <w:tcW w:w="2340" w:type="dxa"/>
          </w:tcPr>
          <w:p w:rsidR="009453C4" w:rsidRPr="008923B1" w:rsidRDefault="009453C4" w:rsidP="00871278">
            <w:pPr>
              <w:spacing w:before="80" w:after="80"/>
              <w:rPr>
                <w:rFonts w:cs="Tahoma"/>
                <w:b/>
              </w:rPr>
            </w:pPr>
            <w:r w:rsidRPr="008923B1">
              <w:rPr>
                <w:rFonts w:cs="Tahoma"/>
                <w:b/>
              </w:rPr>
              <w:t>Author and Title:</w:t>
            </w:r>
          </w:p>
        </w:tc>
        <w:tc>
          <w:tcPr>
            <w:tcW w:w="6477" w:type="dxa"/>
          </w:tcPr>
          <w:p w:rsidR="009453C4" w:rsidRPr="008923B1" w:rsidRDefault="006773F7" w:rsidP="008923B1">
            <w:pPr>
              <w:spacing w:before="60" w:after="60"/>
              <w:rPr>
                <w:rFonts w:cs="Tahoma"/>
              </w:rPr>
            </w:pPr>
            <w:sdt>
              <w:sdtPr>
                <w:rPr>
                  <w:rFonts w:cs="Tahoma"/>
                  <w:szCs w:val="24"/>
                </w:rPr>
                <w:alias w:val="Author and Title"/>
                <w:tag w:val="eDescription"/>
                <w:id w:val="-1468664996"/>
                <w:placeholder>
                  <w:docPart w:val="91091BCFDC394B2A81FDA5D42E02EF3E"/>
                </w:placeholder>
              </w:sdtPr>
              <w:sdtEndPr/>
              <w:sdtContent>
                <w:r w:rsidR="008923B1" w:rsidRPr="008923B1">
                  <w:rPr>
                    <w:rFonts w:cs="Tahoma"/>
                    <w:szCs w:val="24"/>
                  </w:rPr>
                  <w:t>Jennifer Stover, Director of Corporate Services</w:t>
                </w:r>
              </w:sdtContent>
            </w:sdt>
          </w:p>
        </w:tc>
      </w:tr>
    </w:tbl>
    <w:p w:rsidR="009453C4" w:rsidRPr="009453C4" w:rsidRDefault="009453C4" w:rsidP="00EC4ACB">
      <w:pPr>
        <w:spacing w:before="360" w:line="240" w:lineRule="auto"/>
        <w:rPr>
          <w:b/>
          <w:sz w:val="28"/>
        </w:rPr>
      </w:pPr>
      <w:r w:rsidRPr="009453C4">
        <w:rPr>
          <w:b/>
          <w:sz w:val="28"/>
        </w:rPr>
        <w:t>Recommendation(s):</w:t>
      </w:r>
    </w:p>
    <w:p w:rsidR="009453C4" w:rsidRDefault="009453C4" w:rsidP="009453C4">
      <w:pPr>
        <w:spacing w:before="240" w:after="240"/>
        <w:rPr>
          <w:rFonts w:cs="Tahoma"/>
          <w:szCs w:val="24"/>
        </w:rPr>
      </w:pPr>
      <w:r w:rsidRPr="001118B2">
        <w:rPr>
          <w:rFonts w:cs="Tahoma"/>
          <w:b/>
          <w:bCs/>
          <w:szCs w:val="24"/>
        </w:rPr>
        <w:t xml:space="preserve">That </w:t>
      </w:r>
      <w:r w:rsidRPr="001118B2">
        <w:rPr>
          <w:rFonts w:cs="Tahoma"/>
          <w:szCs w:val="24"/>
        </w:rPr>
        <w:t xml:space="preserve">Report </w:t>
      </w:r>
      <w:r w:rsidR="008923B1" w:rsidRPr="008923B1">
        <w:rPr>
          <w:rFonts w:cs="Tahoma"/>
          <w:szCs w:val="24"/>
        </w:rPr>
        <w:t>CORP</w:t>
      </w:r>
      <w:r w:rsidRPr="008923B1">
        <w:rPr>
          <w:rFonts w:cs="Tahoma"/>
          <w:szCs w:val="24"/>
        </w:rPr>
        <w:t>20</w:t>
      </w:r>
      <w:r w:rsidR="008923B1" w:rsidRPr="008923B1">
        <w:rPr>
          <w:rFonts w:cs="Tahoma"/>
          <w:szCs w:val="24"/>
        </w:rPr>
        <w:t>2</w:t>
      </w:r>
      <w:r w:rsidR="005A45D3">
        <w:rPr>
          <w:rFonts w:cs="Tahoma"/>
          <w:szCs w:val="24"/>
        </w:rPr>
        <w:t>2</w:t>
      </w:r>
      <w:r w:rsidRPr="008923B1">
        <w:rPr>
          <w:rFonts w:cs="Tahoma"/>
          <w:szCs w:val="24"/>
        </w:rPr>
        <w:t>-</w:t>
      </w:r>
      <w:r w:rsidR="008923B1" w:rsidRPr="008923B1">
        <w:rPr>
          <w:rFonts w:cs="Tahoma"/>
          <w:szCs w:val="24"/>
        </w:rPr>
        <w:t>0</w:t>
      </w:r>
      <w:r w:rsidR="005A45D3">
        <w:rPr>
          <w:rFonts w:cs="Tahoma"/>
          <w:szCs w:val="24"/>
        </w:rPr>
        <w:t>01</w:t>
      </w:r>
      <w:r w:rsidRPr="008923B1">
        <w:rPr>
          <w:rFonts w:cs="Tahoma"/>
          <w:szCs w:val="24"/>
        </w:rPr>
        <w:t xml:space="preserve">, </w:t>
      </w:r>
      <w:r w:rsidR="008923B1">
        <w:rPr>
          <w:rFonts w:cs="Tahoma"/>
          <w:b/>
          <w:iCs/>
          <w:szCs w:val="24"/>
        </w:rPr>
        <w:t>2022 Ontario Community Infrastructure Fund Allocation</w:t>
      </w:r>
      <w:r w:rsidRPr="008923B1">
        <w:rPr>
          <w:rFonts w:cs="Tahoma"/>
          <w:szCs w:val="24"/>
        </w:rPr>
        <w:t>, be r</w:t>
      </w:r>
      <w:r w:rsidR="001929FB">
        <w:rPr>
          <w:rFonts w:cs="Tahoma"/>
          <w:szCs w:val="24"/>
        </w:rPr>
        <w:t>eceived; and</w:t>
      </w:r>
    </w:p>
    <w:p w:rsidR="005A45D3" w:rsidRDefault="005A45D3" w:rsidP="009453C4">
      <w:pPr>
        <w:spacing w:before="240" w:after="240"/>
        <w:rPr>
          <w:rFonts w:cs="Tahoma"/>
          <w:szCs w:val="24"/>
        </w:rPr>
      </w:pPr>
      <w:r w:rsidRPr="005A45D3">
        <w:rPr>
          <w:rFonts w:cs="Tahoma"/>
          <w:b/>
          <w:szCs w:val="24"/>
        </w:rPr>
        <w:t xml:space="preserve">That </w:t>
      </w:r>
      <w:r>
        <w:rPr>
          <w:rFonts w:cs="Tahoma"/>
          <w:szCs w:val="24"/>
        </w:rPr>
        <w:t>the 2022 Capital budget be amended to include a multi year project titled “Low Volume Gravel Roads” in the amount of $6,</w:t>
      </w:r>
      <w:r w:rsidR="003C1518">
        <w:rPr>
          <w:rFonts w:cs="Tahoma"/>
          <w:szCs w:val="24"/>
        </w:rPr>
        <w:t>80</w:t>
      </w:r>
      <w:r>
        <w:rPr>
          <w:rFonts w:cs="Tahoma"/>
          <w:szCs w:val="24"/>
        </w:rPr>
        <w:t>0,000; and</w:t>
      </w:r>
    </w:p>
    <w:p w:rsidR="005A45D3" w:rsidRDefault="005A45D3" w:rsidP="009453C4">
      <w:pPr>
        <w:spacing w:before="240" w:after="240"/>
        <w:rPr>
          <w:rFonts w:cs="Tahoma"/>
          <w:szCs w:val="24"/>
        </w:rPr>
      </w:pPr>
      <w:r w:rsidRPr="005A45D3">
        <w:rPr>
          <w:rFonts w:cs="Tahoma"/>
          <w:b/>
          <w:szCs w:val="24"/>
        </w:rPr>
        <w:t xml:space="preserve">That </w:t>
      </w:r>
      <w:r>
        <w:rPr>
          <w:rFonts w:cs="Tahoma"/>
          <w:szCs w:val="24"/>
        </w:rPr>
        <w:t>additional $2,519,746 of Ontario Community Infrastructure Funding received in 2022 be allocated to the Low Volume Gravel Roads capital budget for 2022; and</w:t>
      </w:r>
    </w:p>
    <w:p w:rsidR="008923B1" w:rsidRPr="008817C8" w:rsidRDefault="005A45D3" w:rsidP="008817C8">
      <w:pPr>
        <w:spacing w:before="240" w:after="240"/>
        <w:rPr>
          <w:rFonts w:cs="Tahoma"/>
          <w:szCs w:val="24"/>
        </w:rPr>
      </w:pPr>
      <w:r w:rsidRPr="005A45D3">
        <w:rPr>
          <w:rFonts w:cs="Tahoma"/>
          <w:b/>
          <w:szCs w:val="24"/>
        </w:rPr>
        <w:t>That</w:t>
      </w:r>
      <w:r>
        <w:rPr>
          <w:rFonts w:cs="Tahoma"/>
          <w:b/>
          <w:szCs w:val="24"/>
        </w:rPr>
        <w:t xml:space="preserve"> </w:t>
      </w:r>
      <w:r>
        <w:rPr>
          <w:rFonts w:cs="Tahoma"/>
          <w:szCs w:val="24"/>
        </w:rPr>
        <w:t>the balance of the project be fund</w:t>
      </w:r>
      <w:r w:rsidR="008817C8">
        <w:rPr>
          <w:rFonts w:cs="Tahoma"/>
          <w:szCs w:val="24"/>
        </w:rPr>
        <w:t>ed</w:t>
      </w:r>
      <w:r>
        <w:rPr>
          <w:rFonts w:cs="Tahoma"/>
          <w:szCs w:val="24"/>
        </w:rPr>
        <w:t xml:space="preserve"> equally over </w:t>
      </w:r>
      <w:r w:rsidR="008817C8">
        <w:rPr>
          <w:rFonts w:cs="Tahoma"/>
          <w:szCs w:val="24"/>
        </w:rPr>
        <w:t xml:space="preserve">four years </w:t>
      </w:r>
      <w:r w:rsidR="0032777E">
        <w:rPr>
          <w:rFonts w:cs="Tahoma"/>
          <w:szCs w:val="24"/>
        </w:rPr>
        <w:t xml:space="preserve">(2023-2026) </w:t>
      </w:r>
      <w:r w:rsidR="008817C8">
        <w:rPr>
          <w:rFonts w:cs="Tahoma"/>
          <w:szCs w:val="24"/>
        </w:rPr>
        <w:t>from the annual Ontario Community Infrastructure Funding allocation.</w:t>
      </w:r>
      <w:r w:rsidR="008923B1">
        <w:br w:type="page"/>
      </w:r>
    </w:p>
    <w:p w:rsidR="009453C4" w:rsidRPr="00FE2B68" w:rsidRDefault="009453C4" w:rsidP="009453C4">
      <w:pPr>
        <w:pStyle w:val="Heading1"/>
      </w:pPr>
      <w:r w:rsidRPr="00FE2B68">
        <w:t>Background:</w:t>
      </w:r>
    </w:p>
    <w:p w:rsidR="003C1518" w:rsidRDefault="003C1518" w:rsidP="009453C4">
      <w:pPr>
        <w:rPr>
          <w:rFonts w:cs="Tahoma"/>
          <w:szCs w:val="24"/>
        </w:rPr>
      </w:pPr>
      <w:r>
        <w:rPr>
          <w:rFonts w:cs="Tahoma"/>
          <w:szCs w:val="24"/>
        </w:rPr>
        <w:t>At the Special Council Meeting of November 30, 2021, Council adopted the following resolution:</w:t>
      </w:r>
    </w:p>
    <w:p w:rsidR="003C1518" w:rsidRDefault="003C1518" w:rsidP="004C32CA">
      <w:pPr>
        <w:ind w:left="720"/>
        <w:rPr>
          <w:rFonts w:cs="Tahoma"/>
          <w:b/>
          <w:szCs w:val="24"/>
        </w:rPr>
      </w:pPr>
      <w:r w:rsidRPr="003C1518">
        <w:rPr>
          <w:rFonts w:cs="Tahoma"/>
          <w:b/>
          <w:szCs w:val="24"/>
        </w:rPr>
        <w:t>CR2021-587</w:t>
      </w:r>
    </w:p>
    <w:p w:rsidR="003C1518" w:rsidRPr="003C1518" w:rsidRDefault="003C1518" w:rsidP="004C32CA">
      <w:pPr>
        <w:ind w:left="720"/>
        <w:rPr>
          <w:rFonts w:cs="Tahoma"/>
          <w:szCs w:val="24"/>
        </w:rPr>
      </w:pPr>
      <w:r w:rsidRPr="003C1518">
        <w:rPr>
          <w:rFonts w:cs="Tahoma"/>
          <w:szCs w:val="24"/>
        </w:rPr>
        <w:t>That Perdue Road, Emily, be added to the list of Low Volume Gravel Roads contained in Report ENG2021-014 (Low Volume Gravel Roads)</w:t>
      </w:r>
    </w:p>
    <w:p w:rsidR="009453C4" w:rsidRPr="00FE2B68" w:rsidRDefault="009453C4" w:rsidP="009453C4">
      <w:pPr>
        <w:rPr>
          <w:rFonts w:cs="Tahoma"/>
          <w:szCs w:val="24"/>
        </w:rPr>
      </w:pPr>
      <w:r w:rsidRPr="00FE2B68">
        <w:rPr>
          <w:rFonts w:cs="Tahoma"/>
          <w:szCs w:val="24"/>
        </w:rPr>
        <w:t xml:space="preserve">At the </w:t>
      </w:r>
      <w:r w:rsidR="008923B1">
        <w:rPr>
          <w:rFonts w:cs="Tahoma"/>
          <w:szCs w:val="24"/>
        </w:rPr>
        <w:t xml:space="preserve">Special </w:t>
      </w:r>
      <w:r w:rsidRPr="00FE2B68">
        <w:rPr>
          <w:rFonts w:cs="Tahoma"/>
          <w:szCs w:val="24"/>
        </w:rPr>
        <w:t xml:space="preserve">Council Meeting of </w:t>
      </w:r>
      <w:r w:rsidR="008923B1">
        <w:rPr>
          <w:rFonts w:cs="Tahoma"/>
          <w:szCs w:val="24"/>
        </w:rPr>
        <w:t>December 7, 2021,</w:t>
      </w:r>
      <w:r w:rsidRPr="00FE2B68">
        <w:rPr>
          <w:rFonts w:cs="Tahoma"/>
          <w:szCs w:val="24"/>
        </w:rPr>
        <w:t xml:space="preserve"> Council adopted the following resolution:</w:t>
      </w:r>
    </w:p>
    <w:p w:rsidR="009453C4" w:rsidRDefault="003C1518" w:rsidP="004C32CA">
      <w:pPr>
        <w:spacing w:before="240" w:after="240"/>
        <w:ind w:left="720"/>
        <w:rPr>
          <w:rFonts w:cs="Tahoma"/>
          <w:b/>
          <w:szCs w:val="24"/>
        </w:rPr>
      </w:pPr>
      <w:r>
        <w:rPr>
          <w:rFonts w:cs="Tahoma"/>
          <w:b/>
          <w:szCs w:val="24"/>
        </w:rPr>
        <w:t>CR2021-617</w:t>
      </w:r>
    </w:p>
    <w:p w:rsidR="004F2F0F" w:rsidRPr="004F2F0F" w:rsidRDefault="004F2F0F" w:rsidP="004C32CA">
      <w:pPr>
        <w:ind w:left="720"/>
        <w:rPr>
          <w:rFonts w:cs="Tahoma"/>
          <w:sz w:val="22"/>
        </w:rPr>
      </w:pPr>
      <w:r w:rsidRPr="004F2F0F">
        <w:rPr>
          <w:rFonts w:cs="Tahoma"/>
        </w:rPr>
        <w:t>That the verbal update</w:t>
      </w:r>
      <w:r w:rsidR="003C1518">
        <w:rPr>
          <w:rFonts w:cs="Tahoma"/>
        </w:rPr>
        <w:t xml:space="preserve"> from Director Stover, regarding Ontario Infrastructure (“OCIF”) Funding </w:t>
      </w:r>
      <w:r w:rsidRPr="004F2F0F">
        <w:rPr>
          <w:rFonts w:cs="Tahoma"/>
        </w:rPr>
        <w:t>be received; and</w:t>
      </w:r>
    </w:p>
    <w:p w:rsidR="004F2F0F" w:rsidRPr="004F2F0F" w:rsidRDefault="004F2F0F" w:rsidP="004C32CA">
      <w:pPr>
        <w:ind w:left="720"/>
        <w:rPr>
          <w:rFonts w:cs="Tahoma"/>
        </w:rPr>
      </w:pPr>
      <w:r w:rsidRPr="004F2F0F">
        <w:rPr>
          <w:rFonts w:cs="Tahoma"/>
        </w:rPr>
        <w:t>That staff be directed to report back to Council once additional OCIF funding is known, with options to utilize these funds, including consideration for resurfacing of low volume gravel roads.</w:t>
      </w:r>
    </w:p>
    <w:p w:rsidR="009453C4" w:rsidRPr="00FE2B68" w:rsidRDefault="009453C4" w:rsidP="009453C4">
      <w:pPr>
        <w:spacing w:before="240" w:after="240"/>
        <w:rPr>
          <w:rFonts w:cs="Tahoma"/>
          <w:szCs w:val="24"/>
        </w:rPr>
      </w:pPr>
      <w:r w:rsidRPr="00FE2B68">
        <w:rPr>
          <w:rFonts w:cs="Tahoma"/>
          <w:szCs w:val="24"/>
        </w:rPr>
        <w:t>This report addresses that direction.</w:t>
      </w:r>
    </w:p>
    <w:p w:rsidR="009453C4" w:rsidRPr="00FE2B68" w:rsidRDefault="009453C4" w:rsidP="009453C4">
      <w:pPr>
        <w:pStyle w:val="Heading1"/>
      </w:pPr>
      <w:r w:rsidRPr="00FE2B68">
        <w:t>Rationale:</w:t>
      </w:r>
    </w:p>
    <w:p w:rsidR="008C6E40" w:rsidRDefault="004F2F0F" w:rsidP="009453C4">
      <w:pPr>
        <w:rPr>
          <w:rFonts w:cs="Tahoma"/>
          <w:szCs w:val="24"/>
        </w:rPr>
      </w:pPr>
      <w:r>
        <w:rPr>
          <w:rFonts w:cs="Tahoma"/>
          <w:szCs w:val="24"/>
        </w:rPr>
        <w:t>The Ontario Community Infrastructure fund</w:t>
      </w:r>
      <w:r w:rsidR="008C6E40">
        <w:rPr>
          <w:rFonts w:cs="Tahoma"/>
          <w:szCs w:val="24"/>
        </w:rPr>
        <w:t xml:space="preserve"> (OCIF)</w:t>
      </w:r>
      <w:r>
        <w:rPr>
          <w:rFonts w:cs="Tahoma"/>
          <w:szCs w:val="24"/>
        </w:rPr>
        <w:t xml:space="preserve"> </w:t>
      </w:r>
      <w:r w:rsidR="008C6E40">
        <w:rPr>
          <w:rFonts w:cs="Tahoma"/>
          <w:szCs w:val="24"/>
        </w:rPr>
        <w:t>provides funding for small, rural and northern communities to develop and renew their infrastructure.</w:t>
      </w:r>
    </w:p>
    <w:p w:rsidR="008C6E40" w:rsidRDefault="008C6E40" w:rsidP="008C6E40">
      <w:pPr>
        <w:rPr>
          <w:rFonts w:cs="Tahoma"/>
          <w:szCs w:val="24"/>
        </w:rPr>
      </w:pPr>
      <w:r>
        <w:rPr>
          <w:rFonts w:cs="Tahoma"/>
          <w:szCs w:val="24"/>
        </w:rPr>
        <w:t>The OCIF funding is to support capital expenditures on core infrastructure projects that are part of the City’s asset management plan.  Specifically, eligible projects include:</w:t>
      </w:r>
    </w:p>
    <w:p w:rsidR="008C6E40" w:rsidRPr="008C6E40" w:rsidRDefault="008C6E40" w:rsidP="008C6E40">
      <w:pPr>
        <w:pStyle w:val="ListParagraph"/>
        <w:numPr>
          <w:ilvl w:val="0"/>
          <w:numId w:val="5"/>
        </w:numPr>
        <w:rPr>
          <w:rFonts w:cs="Tahoma"/>
          <w:szCs w:val="24"/>
        </w:rPr>
      </w:pPr>
      <w:r>
        <w:rPr>
          <w:rFonts w:ascii="Tahoma" w:hAnsi="Tahoma" w:cs="Tahoma"/>
          <w:sz w:val="24"/>
          <w:szCs w:val="24"/>
        </w:rPr>
        <w:t>capital construction of new core infrastructure that address an existing health and safety issue;</w:t>
      </w:r>
    </w:p>
    <w:p w:rsidR="008C6E40" w:rsidRPr="008C6E40" w:rsidRDefault="008C6E40" w:rsidP="008C6E40">
      <w:pPr>
        <w:pStyle w:val="ListParagraph"/>
        <w:numPr>
          <w:ilvl w:val="0"/>
          <w:numId w:val="5"/>
        </w:numPr>
        <w:rPr>
          <w:rFonts w:cs="Tahoma"/>
          <w:szCs w:val="24"/>
        </w:rPr>
      </w:pPr>
      <w:r>
        <w:rPr>
          <w:rFonts w:ascii="Tahoma" w:hAnsi="Tahoma" w:cs="Tahoma"/>
          <w:sz w:val="24"/>
          <w:szCs w:val="24"/>
        </w:rPr>
        <w:t>capital maintenance for the renewal, rehabilitation, and replacement of core infrastructure;</w:t>
      </w:r>
    </w:p>
    <w:p w:rsidR="008C6E40" w:rsidRPr="008C6E40" w:rsidRDefault="008C6E40" w:rsidP="008C6E40">
      <w:pPr>
        <w:pStyle w:val="ListParagraph"/>
        <w:numPr>
          <w:ilvl w:val="0"/>
          <w:numId w:val="5"/>
        </w:numPr>
        <w:rPr>
          <w:rFonts w:cs="Tahoma"/>
          <w:szCs w:val="24"/>
        </w:rPr>
      </w:pPr>
      <w:r>
        <w:rPr>
          <w:rFonts w:ascii="Tahoma" w:hAnsi="Tahoma" w:cs="Tahoma"/>
          <w:sz w:val="24"/>
          <w:szCs w:val="24"/>
        </w:rPr>
        <w:t>debt-financing charges specifically associated with the capital construction and maintenance of core infrastructure</w:t>
      </w:r>
    </w:p>
    <w:p w:rsidR="004F2F0F" w:rsidRDefault="004F2F0F" w:rsidP="009453C4">
      <w:pPr>
        <w:rPr>
          <w:rFonts w:cs="Tahoma"/>
          <w:szCs w:val="24"/>
        </w:rPr>
      </w:pPr>
    </w:p>
    <w:p w:rsidR="00AB3873" w:rsidRDefault="00AB3873" w:rsidP="009453C4">
      <w:pPr>
        <w:rPr>
          <w:rFonts w:cs="Tahoma"/>
          <w:szCs w:val="24"/>
        </w:rPr>
      </w:pPr>
      <w:r>
        <w:rPr>
          <w:rFonts w:cs="Tahoma"/>
          <w:szCs w:val="24"/>
        </w:rPr>
        <w:t xml:space="preserve">The Provincial Government recently reviewed this grant program, and committed to increase the funding by $1 billion over the next five years, or $200 million per year. </w:t>
      </w:r>
    </w:p>
    <w:p w:rsidR="008C6E40" w:rsidRDefault="008C6E40" w:rsidP="009453C4">
      <w:pPr>
        <w:rPr>
          <w:rFonts w:cs="Tahoma"/>
          <w:szCs w:val="24"/>
        </w:rPr>
      </w:pPr>
      <w:r>
        <w:rPr>
          <w:rFonts w:cs="Tahoma"/>
          <w:szCs w:val="24"/>
        </w:rPr>
        <w:t xml:space="preserve">The 2022 approved Capital budget was prepared on the assumption that the </w:t>
      </w:r>
      <w:r w:rsidR="001929FB">
        <w:rPr>
          <w:rFonts w:cs="Tahoma"/>
          <w:szCs w:val="24"/>
        </w:rPr>
        <w:t xml:space="preserve">City would receive the same allocation that was received in 2021 </w:t>
      </w:r>
      <w:r w:rsidR="00891BDA">
        <w:rPr>
          <w:rFonts w:cs="Tahoma"/>
          <w:szCs w:val="24"/>
        </w:rPr>
        <w:t>(</w:t>
      </w:r>
      <w:r w:rsidR="001929FB">
        <w:rPr>
          <w:rFonts w:cs="Tahoma"/>
          <w:szCs w:val="24"/>
        </w:rPr>
        <w:t>$2,002,027</w:t>
      </w:r>
      <w:r w:rsidR="00891BDA">
        <w:rPr>
          <w:rFonts w:cs="Tahoma"/>
          <w:szCs w:val="24"/>
        </w:rPr>
        <w:t>)</w:t>
      </w:r>
      <w:r w:rsidR="001929FB">
        <w:rPr>
          <w:rFonts w:cs="Tahoma"/>
          <w:szCs w:val="24"/>
        </w:rPr>
        <w:t xml:space="preserve">. </w:t>
      </w:r>
    </w:p>
    <w:p w:rsidR="004608E9" w:rsidRDefault="00283EBE" w:rsidP="009453C4">
      <w:pPr>
        <w:rPr>
          <w:rFonts w:cs="Tahoma"/>
          <w:szCs w:val="24"/>
        </w:rPr>
      </w:pPr>
      <w:r>
        <w:rPr>
          <w:rFonts w:cs="Tahoma"/>
          <w:szCs w:val="24"/>
        </w:rPr>
        <w:t>On December 8, the City</w:t>
      </w:r>
      <w:r w:rsidR="001929FB">
        <w:rPr>
          <w:rFonts w:cs="Tahoma"/>
          <w:szCs w:val="24"/>
        </w:rPr>
        <w:t xml:space="preserve"> received confirmation that the 2022 OCIF allocation is $4,521,773, or an additional $2,519,746 for 2022.</w:t>
      </w:r>
      <w:r w:rsidR="00AB3873">
        <w:rPr>
          <w:rFonts w:cs="Tahoma"/>
          <w:szCs w:val="24"/>
        </w:rPr>
        <w:t xml:space="preserve">  Based on the letter from the Province, attached as Appendix A, the funding formula will be chang</w:t>
      </w:r>
      <w:r w:rsidR="00236BA3">
        <w:rPr>
          <w:rFonts w:cs="Tahoma"/>
          <w:szCs w:val="24"/>
        </w:rPr>
        <w:t>ing for 2023, and future years</w:t>
      </w:r>
      <w:r w:rsidR="004608E9">
        <w:rPr>
          <w:rFonts w:cs="Tahoma"/>
          <w:szCs w:val="24"/>
        </w:rPr>
        <w:t xml:space="preserve">. </w:t>
      </w:r>
    </w:p>
    <w:p w:rsidR="00236BA3" w:rsidRDefault="00236BA3" w:rsidP="009453C4">
      <w:pPr>
        <w:rPr>
          <w:rFonts w:cs="Tahoma"/>
          <w:szCs w:val="24"/>
        </w:rPr>
      </w:pPr>
      <w:r>
        <w:rPr>
          <w:rFonts w:cs="Tahoma"/>
          <w:szCs w:val="24"/>
        </w:rPr>
        <w:t xml:space="preserve">Although there is some uncertainty of the total amount of OCIF funding the City will receive in future years, it is not anticipated that </w:t>
      </w:r>
      <w:r w:rsidR="004608E9">
        <w:rPr>
          <w:rFonts w:cs="Tahoma"/>
          <w:szCs w:val="24"/>
        </w:rPr>
        <w:t>the funding will be eliminated, and the attached letter stipulates that any reduction in funding will be phased in.</w:t>
      </w:r>
    </w:p>
    <w:p w:rsidR="00236BA3" w:rsidRDefault="00236BA3" w:rsidP="009453C4">
      <w:pPr>
        <w:rPr>
          <w:rFonts w:cs="Tahoma"/>
          <w:szCs w:val="24"/>
        </w:rPr>
      </w:pPr>
      <w:r>
        <w:rPr>
          <w:rFonts w:cs="Tahoma"/>
          <w:szCs w:val="24"/>
        </w:rPr>
        <w:t xml:space="preserve">The low volume gravel road program, as identified in report ENG2021-014 </w:t>
      </w:r>
      <w:r w:rsidR="00ED64D5">
        <w:rPr>
          <w:rFonts w:cs="Tahoma"/>
          <w:szCs w:val="24"/>
        </w:rPr>
        <w:t>identified approximately 63 kms of gravel roads which are considered to be in towns, villages, hamlets, or built up lakefront communities.  The estimated cost to prepare and resurface these roads with a Hi-Float surface was identified at $6,306,780.</w:t>
      </w:r>
    </w:p>
    <w:p w:rsidR="00ED64D5" w:rsidRDefault="00ED64D5" w:rsidP="009453C4">
      <w:pPr>
        <w:rPr>
          <w:rFonts w:cs="Tahoma"/>
          <w:szCs w:val="24"/>
        </w:rPr>
      </w:pPr>
      <w:r>
        <w:rPr>
          <w:rFonts w:cs="Tahoma"/>
          <w:szCs w:val="24"/>
        </w:rPr>
        <w:t>During the 2022 capital budget deliberations, this estimate was up</w:t>
      </w:r>
      <w:r w:rsidR="004608E9">
        <w:rPr>
          <w:rFonts w:cs="Tahoma"/>
          <w:szCs w:val="24"/>
        </w:rPr>
        <w:t xml:space="preserve">dated to $6,647,780, </w:t>
      </w:r>
    </w:p>
    <w:p w:rsidR="00ED64D5" w:rsidRDefault="00ED64D5" w:rsidP="009453C4">
      <w:pPr>
        <w:rPr>
          <w:rFonts w:cs="Tahoma"/>
          <w:szCs w:val="24"/>
        </w:rPr>
      </w:pPr>
      <w:r>
        <w:rPr>
          <w:rFonts w:cs="Tahoma"/>
          <w:szCs w:val="24"/>
        </w:rPr>
        <w:t xml:space="preserve">Finally, Council did provide direction during the 2022 capital budget deliberations to include Perdue Road, at a cost of $139,000.  This brings the total of the low volume gravel road program to $6,786,780.  As these are estimated costs, and the capital program is being allocated over five years, staff have </w:t>
      </w:r>
      <w:r w:rsidR="004608E9">
        <w:rPr>
          <w:rFonts w:cs="Tahoma"/>
          <w:szCs w:val="24"/>
        </w:rPr>
        <w:t xml:space="preserve">conservatively </w:t>
      </w:r>
      <w:r>
        <w:rPr>
          <w:rFonts w:cs="Tahoma"/>
          <w:szCs w:val="24"/>
        </w:rPr>
        <w:t>rounded the estimate to $6.8 million.</w:t>
      </w:r>
    </w:p>
    <w:p w:rsidR="00ED64D5" w:rsidRDefault="0032777E" w:rsidP="009453C4">
      <w:pPr>
        <w:rPr>
          <w:rFonts w:cs="Tahoma"/>
          <w:szCs w:val="24"/>
        </w:rPr>
      </w:pPr>
      <w:r>
        <w:rPr>
          <w:rFonts w:cs="Tahoma"/>
          <w:szCs w:val="24"/>
        </w:rPr>
        <w:t>The Provincial infusion of $1 billion into the OCIF program is intended to assist municipalities in advancing their capital program.  The Low Volume Gravel program is an appropriate use of the OCIF funding, and allows Council to allocate the funds to a project that has benefits across the entire City.</w:t>
      </w:r>
    </w:p>
    <w:p w:rsidR="009453C4" w:rsidRDefault="009453C4" w:rsidP="009453C4">
      <w:pPr>
        <w:pStyle w:val="Heading1"/>
      </w:pPr>
      <w:r w:rsidRPr="00FE2B68">
        <w:t>Other Alternatives Considered:</w:t>
      </w:r>
    </w:p>
    <w:p w:rsidR="00EF2041" w:rsidRDefault="0032777E" w:rsidP="00EF2041">
      <w:pPr>
        <w:spacing w:after="0" w:line="240" w:lineRule="auto"/>
      </w:pPr>
      <w:r>
        <w:t>No other alternatives were considered.</w:t>
      </w:r>
    </w:p>
    <w:p w:rsidR="009453C4" w:rsidRPr="00FE2B68" w:rsidRDefault="009453C4" w:rsidP="009453C4">
      <w:pPr>
        <w:pStyle w:val="Heading1"/>
      </w:pPr>
      <w:r w:rsidRPr="00FE2B68">
        <w:t>Alignment to Strategic Priorities</w:t>
      </w:r>
    </w:p>
    <w:p w:rsidR="009453C4" w:rsidRDefault="00EC280F" w:rsidP="00EC280F">
      <w:r w:rsidRPr="00EC280F">
        <w:rPr>
          <w:rFonts w:cs="Tahoma"/>
          <w:szCs w:val="24"/>
        </w:rPr>
        <w:t xml:space="preserve">This report is in alignment with the strategic priority of good government. </w:t>
      </w:r>
    </w:p>
    <w:p w:rsidR="009453C4" w:rsidRDefault="009453C4" w:rsidP="009453C4">
      <w:pPr>
        <w:pStyle w:val="Heading1"/>
      </w:pPr>
      <w:r w:rsidRPr="00FE2B68">
        <w:t>Financial/Operation Impacts:</w:t>
      </w:r>
    </w:p>
    <w:p w:rsidR="00804DF1" w:rsidRDefault="0032777E" w:rsidP="00EC280F">
      <w:r>
        <w:t>The multi year Low Volume Gravel Road capital project in the amount of $6.8 million, is intended to be allocated over 5 years, and funded through OCIF with $2,519,746 al</w:t>
      </w:r>
      <w:r w:rsidR="004608E9">
        <w:t>located in 2022.  The remaining funding of approximately $4.3 million would be allocated equally over the four year period 2023 to 2026 from future OCIF allocations.</w:t>
      </w:r>
    </w:p>
    <w:p w:rsidR="004C32CA" w:rsidRDefault="004C32CA">
      <w:pPr>
        <w:rPr>
          <w:rFonts w:eastAsiaTheme="majorEastAsia" w:cstheme="majorBidi"/>
          <w:b/>
          <w:color w:val="000000"/>
          <w:sz w:val="28"/>
          <w:szCs w:val="32"/>
        </w:rPr>
      </w:pPr>
      <w:r>
        <w:br w:type="page"/>
      </w:r>
    </w:p>
    <w:p w:rsidR="009453C4" w:rsidRPr="00FE2B68" w:rsidRDefault="009453C4" w:rsidP="009453C4">
      <w:pPr>
        <w:pStyle w:val="Heading1"/>
      </w:pPr>
      <w:r w:rsidRPr="00FE2B68">
        <w:t>Consultations:</w:t>
      </w:r>
    </w:p>
    <w:p w:rsidR="009453C4" w:rsidRDefault="00804DF1" w:rsidP="004608E9">
      <w:pPr>
        <w:spacing w:after="0" w:line="240" w:lineRule="auto"/>
        <w:rPr>
          <w:rFonts w:cs="Tahoma"/>
          <w:bCs/>
          <w:szCs w:val="24"/>
        </w:rPr>
      </w:pPr>
      <w:r w:rsidRPr="00804DF1">
        <w:rPr>
          <w:rFonts w:cs="Tahoma"/>
          <w:bCs/>
          <w:szCs w:val="24"/>
        </w:rPr>
        <w:t>Treasurer</w:t>
      </w:r>
    </w:p>
    <w:p w:rsidR="004608E9" w:rsidRPr="00804DF1" w:rsidRDefault="004608E9" w:rsidP="004608E9">
      <w:pPr>
        <w:spacing w:after="0" w:line="240" w:lineRule="auto"/>
        <w:rPr>
          <w:rFonts w:cs="Tahoma"/>
          <w:bCs/>
          <w:szCs w:val="24"/>
        </w:rPr>
      </w:pPr>
      <w:r>
        <w:rPr>
          <w:rFonts w:cs="Tahoma"/>
          <w:bCs/>
          <w:szCs w:val="24"/>
        </w:rPr>
        <w:t>Director, Engineering and Corporate Assets</w:t>
      </w:r>
    </w:p>
    <w:p w:rsidR="004608E9" w:rsidRDefault="004608E9" w:rsidP="004608E9">
      <w:pPr>
        <w:spacing w:after="0" w:line="240" w:lineRule="auto"/>
        <w:rPr>
          <w:rFonts w:cs="Tahoma"/>
          <w:bCs/>
          <w:szCs w:val="24"/>
        </w:rPr>
      </w:pPr>
      <w:r>
        <w:rPr>
          <w:rFonts w:cs="Tahoma"/>
          <w:bCs/>
          <w:szCs w:val="24"/>
        </w:rPr>
        <w:t>Manager, Corporate Assets</w:t>
      </w:r>
    </w:p>
    <w:p w:rsidR="009453C4" w:rsidRPr="00FE2B68" w:rsidRDefault="009453C4" w:rsidP="009453C4">
      <w:pPr>
        <w:pStyle w:val="Heading1"/>
      </w:pPr>
      <w:r w:rsidRPr="00FE2B68">
        <w:t>Attachments:</w:t>
      </w:r>
    </w:p>
    <w:p w:rsidR="004C32CA" w:rsidRDefault="009453C4" w:rsidP="009453C4">
      <w:pPr>
        <w:tabs>
          <w:tab w:val="left" w:pos="4253"/>
        </w:tabs>
        <w:rPr>
          <w:rFonts w:cs="Tahoma"/>
          <w:szCs w:val="24"/>
        </w:rPr>
      </w:pPr>
      <w:r w:rsidRPr="00804DF1">
        <w:rPr>
          <w:rFonts w:cs="Tahoma"/>
          <w:szCs w:val="24"/>
        </w:rPr>
        <w:t xml:space="preserve">Appendix A </w:t>
      </w:r>
      <w:r w:rsidR="00804DF1" w:rsidRPr="00804DF1">
        <w:rPr>
          <w:rFonts w:cs="Tahoma"/>
          <w:szCs w:val="24"/>
        </w:rPr>
        <w:t xml:space="preserve"> - Letter from the Ministry of Infrastructure</w:t>
      </w:r>
    </w:p>
    <w:p w:rsidR="009453C4" w:rsidRDefault="009970E9" w:rsidP="009453C4">
      <w:pPr>
        <w:tabs>
          <w:tab w:val="left" w:pos="4253"/>
        </w:tabs>
        <w:rPr>
          <w:rFonts w:cs="Tahoma"/>
          <w:szCs w:val="24"/>
        </w:rPr>
      </w:pPr>
      <w:r>
        <w:rPr>
          <w:rFonts w:cs="Tahoma"/>
          <w:szCs w:val="24"/>
        </w:rPr>
        <w:object w:dxaOrig="1287" w:dyaOrig="832" w14:anchorId="328005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ppendix A" style="width:64.5pt;height:41.25pt" o:ole="">
            <v:imagedata r:id="rId12" o:title=""/>
          </v:shape>
          <o:OLEObject Type="Embed" ProgID="AcroExch.Document.DC" ShapeID="_x0000_i1025" DrawAspect="Icon" ObjectID="_1738044224" r:id="rId13"/>
        </w:object>
      </w:r>
    </w:p>
    <w:p w:rsidR="004C32CA" w:rsidRDefault="00B525F9" w:rsidP="009453C4">
      <w:pPr>
        <w:tabs>
          <w:tab w:val="left" w:pos="4253"/>
        </w:tabs>
        <w:rPr>
          <w:rFonts w:cs="Tahoma"/>
          <w:szCs w:val="24"/>
        </w:rPr>
      </w:pPr>
      <w:r>
        <w:rPr>
          <w:rFonts w:cs="Tahoma"/>
          <w:szCs w:val="24"/>
        </w:rPr>
        <w:t xml:space="preserve">Appendix B – </w:t>
      </w:r>
      <w:r w:rsidR="00C47C9C">
        <w:rPr>
          <w:rFonts w:cs="Tahoma"/>
          <w:szCs w:val="24"/>
        </w:rPr>
        <w:t>ENG2021-014 Low Volume Gravel Roads</w:t>
      </w:r>
    </w:p>
    <w:p w:rsidR="00B525F9" w:rsidRPr="00804DF1" w:rsidRDefault="00C47C9C" w:rsidP="009453C4">
      <w:pPr>
        <w:tabs>
          <w:tab w:val="left" w:pos="4253"/>
        </w:tabs>
        <w:rPr>
          <w:rFonts w:cs="Tahoma"/>
          <w:szCs w:val="24"/>
        </w:rPr>
      </w:pPr>
      <w:r>
        <w:rPr>
          <w:rFonts w:cs="Tahoma"/>
          <w:szCs w:val="24"/>
        </w:rPr>
        <w:t xml:space="preserve"> </w:t>
      </w:r>
      <w:bookmarkStart w:id="0" w:name="_MON_1703486328"/>
      <w:bookmarkEnd w:id="0"/>
      <w:r w:rsidR="009970E9">
        <w:rPr>
          <w:rFonts w:cs="Tahoma"/>
          <w:szCs w:val="24"/>
        </w:rPr>
        <w:object w:dxaOrig="1287" w:dyaOrig="832" w14:anchorId="719F930E">
          <v:shape id="_x0000_i1026" type="#_x0000_t75" alt="Appendix B" style="width:64.5pt;height:41.25pt" o:ole="">
            <v:imagedata r:id="rId14" o:title=""/>
          </v:shape>
          <o:OLEObject Type="Embed" ProgID="Word.Document.12" ShapeID="_x0000_i1026" DrawAspect="Icon" ObjectID="_1738044225" r:id="rId15">
            <o:FieldCodes>\s</o:FieldCodes>
          </o:OLEObject>
        </w:object>
      </w:r>
    </w:p>
    <w:p w:rsidR="009453C4" w:rsidRPr="00FE2B68" w:rsidRDefault="009453C4" w:rsidP="004C32CA">
      <w:pPr>
        <w:spacing w:after="0" w:line="360" w:lineRule="auto"/>
        <w:rPr>
          <w:rFonts w:cs="Tahoma"/>
          <w:b/>
          <w:szCs w:val="24"/>
        </w:rPr>
      </w:pPr>
      <w:r w:rsidRPr="00FE2B68">
        <w:rPr>
          <w:rFonts w:cs="Tahoma"/>
          <w:b/>
          <w:szCs w:val="24"/>
        </w:rPr>
        <w:t xml:space="preserve">Department Head </w:t>
      </w:r>
      <w:r>
        <w:rPr>
          <w:rFonts w:cs="Tahoma"/>
          <w:b/>
          <w:szCs w:val="24"/>
        </w:rPr>
        <w:t>em</w:t>
      </w:r>
      <w:r w:rsidRPr="00FE2B68">
        <w:rPr>
          <w:rFonts w:cs="Tahoma"/>
          <w:b/>
          <w:szCs w:val="24"/>
        </w:rPr>
        <w:t>ail:</w:t>
      </w:r>
      <w:r w:rsidR="00804DF1">
        <w:rPr>
          <w:rFonts w:cs="Tahoma"/>
          <w:b/>
          <w:szCs w:val="24"/>
        </w:rPr>
        <w:t xml:space="preserve">  jstover@kawarthalakes.ca</w:t>
      </w:r>
    </w:p>
    <w:p w:rsidR="009453C4" w:rsidRPr="00FE2B68" w:rsidRDefault="009453C4" w:rsidP="004C32CA">
      <w:pPr>
        <w:spacing w:after="0" w:line="360" w:lineRule="auto"/>
        <w:rPr>
          <w:rFonts w:cs="Tahoma"/>
          <w:b/>
          <w:szCs w:val="24"/>
          <w:u w:val="single"/>
        </w:rPr>
      </w:pPr>
      <w:r w:rsidRPr="00FE2B68">
        <w:rPr>
          <w:rFonts w:cs="Tahoma"/>
          <w:b/>
          <w:szCs w:val="24"/>
        </w:rPr>
        <w:t>Department Head:</w:t>
      </w:r>
      <w:r w:rsidR="00804DF1">
        <w:rPr>
          <w:rFonts w:cs="Tahoma"/>
          <w:b/>
          <w:szCs w:val="24"/>
        </w:rPr>
        <w:t xml:space="preserve"> Jennifer Stover, Director of Corporate Services</w:t>
      </w:r>
    </w:p>
    <w:sectPr w:rsidR="009453C4" w:rsidRPr="00FE2B68" w:rsidSect="00F95195">
      <w:headerReference w:type="default" r:id="rId16"/>
      <w:headerReference w:type="first" r:id="rId17"/>
      <w:footerReference w:type="first" r:id="rId18"/>
      <w:pgSz w:w="12240" w:h="15840"/>
      <w:pgMar w:top="1440" w:right="1440" w:bottom="1440" w:left="1440" w:header="45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773F7" w:rsidRDefault="006773F7" w:rsidP="009453C4">
      <w:pPr>
        <w:spacing w:after="0" w:line="240" w:lineRule="auto"/>
      </w:pPr>
      <w:r>
        <w:separator/>
      </w:r>
    </w:p>
  </w:endnote>
  <w:endnote w:type="continuationSeparator" w:id="0">
    <w:p w:rsidR="006773F7" w:rsidRDefault="006773F7" w:rsidP="009453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4ACB" w:rsidRDefault="009453C4" w:rsidP="00EC4ACB">
    <w:pPr>
      <w:pStyle w:val="Footer"/>
      <w:spacing w:before="240" w:after="240"/>
      <w:rPr>
        <w:rFonts w:cs="Tahoma"/>
        <w:b/>
        <w:szCs w:val="24"/>
      </w:rPr>
    </w:pPr>
    <w:r w:rsidRPr="009453C4">
      <w:rPr>
        <w:rFonts w:cs="Tahoma"/>
        <w:b/>
        <w:szCs w:val="24"/>
      </w:rPr>
      <w:t>Department Head: _____________________________________________</w:t>
    </w:r>
  </w:p>
  <w:p w:rsidR="00EC4ACB" w:rsidRDefault="009453C4" w:rsidP="00EC4ACB">
    <w:pPr>
      <w:pStyle w:val="Footer"/>
      <w:spacing w:before="240" w:after="240"/>
      <w:rPr>
        <w:rFonts w:cs="Tahoma"/>
        <w:b/>
        <w:szCs w:val="24"/>
      </w:rPr>
    </w:pPr>
    <w:r w:rsidRPr="009453C4">
      <w:rPr>
        <w:rFonts w:cs="Tahoma"/>
        <w:b/>
        <w:szCs w:val="24"/>
      </w:rPr>
      <w:t>Financial/Legal/HR/Other:_______________________________________</w:t>
    </w:r>
  </w:p>
  <w:p w:rsidR="009453C4" w:rsidRPr="009453C4" w:rsidRDefault="009453C4" w:rsidP="00EC4ACB">
    <w:pPr>
      <w:pStyle w:val="Footer"/>
      <w:spacing w:before="240" w:after="240"/>
      <w:rPr>
        <w:rFonts w:cs="Tahoma"/>
        <w:szCs w:val="24"/>
      </w:rPr>
    </w:pPr>
    <w:r w:rsidRPr="009453C4">
      <w:rPr>
        <w:rFonts w:cs="Tahoma"/>
        <w:b/>
        <w:szCs w:val="24"/>
      </w:rPr>
      <w:t>Chief Administrative Officer:______________________________________</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773F7" w:rsidRDefault="006773F7" w:rsidP="009453C4">
      <w:pPr>
        <w:spacing w:after="0" w:line="240" w:lineRule="auto"/>
      </w:pPr>
      <w:r>
        <w:separator/>
      </w:r>
    </w:p>
  </w:footnote>
  <w:footnote w:type="continuationSeparator" w:id="0">
    <w:p w:rsidR="006773F7" w:rsidRDefault="006773F7" w:rsidP="009453C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cs="Tahoma"/>
        <w:szCs w:val="24"/>
      </w:rPr>
      <w:id w:val="1477648756"/>
      <w:docPartObj>
        <w:docPartGallery w:val="Page Numbers (Top of Page)"/>
        <w:docPartUnique/>
      </w:docPartObj>
    </w:sdtPr>
    <w:sdtEndPr/>
    <w:sdtContent>
      <w:p w:rsidR="009453C4" w:rsidRPr="009453C4" w:rsidRDefault="008923B1" w:rsidP="009453C4">
        <w:pPr>
          <w:pStyle w:val="Header"/>
          <w:jc w:val="right"/>
          <w:rPr>
            <w:rFonts w:cs="Tahoma"/>
            <w:szCs w:val="24"/>
            <w:highlight w:val="yellow"/>
          </w:rPr>
        </w:pPr>
        <w:r>
          <w:rPr>
            <w:rFonts w:cs="Tahoma"/>
            <w:szCs w:val="24"/>
          </w:rPr>
          <w:t>Report CORP202</w:t>
        </w:r>
        <w:r w:rsidR="008817C8">
          <w:rPr>
            <w:rFonts w:cs="Tahoma"/>
            <w:szCs w:val="24"/>
          </w:rPr>
          <w:t>2-001</w:t>
        </w:r>
      </w:p>
      <w:p w:rsidR="009453C4" w:rsidRPr="008923B1" w:rsidRDefault="008923B1" w:rsidP="009453C4">
        <w:pPr>
          <w:pStyle w:val="Header"/>
          <w:jc w:val="right"/>
          <w:rPr>
            <w:rFonts w:cs="Tahoma"/>
            <w:szCs w:val="24"/>
          </w:rPr>
        </w:pPr>
        <w:r>
          <w:rPr>
            <w:rFonts w:cs="Tahoma"/>
            <w:szCs w:val="24"/>
          </w:rPr>
          <w:t>2022 Ontario Community Infrastructure Fund Allocation</w:t>
        </w:r>
      </w:p>
      <w:p w:rsidR="009453C4" w:rsidRPr="00412248" w:rsidRDefault="009453C4" w:rsidP="00412248">
        <w:pPr>
          <w:pStyle w:val="Header"/>
          <w:tabs>
            <w:tab w:val="left" w:pos="3179"/>
          </w:tabs>
          <w:jc w:val="right"/>
          <w:rPr>
            <w:rFonts w:cs="Tahoma"/>
            <w:szCs w:val="24"/>
          </w:rPr>
        </w:pPr>
        <w:r w:rsidRPr="009453C4">
          <w:rPr>
            <w:rFonts w:cs="Tahoma"/>
            <w:szCs w:val="24"/>
          </w:rPr>
          <w:t xml:space="preserve">Page </w:t>
        </w:r>
        <w:r w:rsidRPr="009453C4">
          <w:rPr>
            <w:rFonts w:cs="Tahoma"/>
            <w:szCs w:val="24"/>
          </w:rPr>
          <w:fldChar w:fldCharType="begin"/>
        </w:r>
        <w:r w:rsidRPr="009453C4">
          <w:rPr>
            <w:rFonts w:cs="Tahoma"/>
            <w:szCs w:val="24"/>
          </w:rPr>
          <w:instrText xml:space="preserve"> PAGE </w:instrText>
        </w:r>
        <w:r w:rsidRPr="009453C4">
          <w:rPr>
            <w:rFonts w:cs="Tahoma"/>
            <w:szCs w:val="24"/>
          </w:rPr>
          <w:fldChar w:fldCharType="separate"/>
        </w:r>
        <w:r w:rsidR="009970E9">
          <w:rPr>
            <w:rFonts w:cs="Tahoma"/>
            <w:noProof/>
            <w:szCs w:val="24"/>
          </w:rPr>
          <w:t>4</w:t>
        </w:r>
        <w:r w:rsidRPr="009453C4">
          <w:rPr>
            <w:rFonts w:cs="Tahoma"/>
            <w:szCs w:val="24"/>
          </w:rPr>
          <w:fldChar w:fldCharType="end"/>
        </w:r>
        <w:r w:rsidRPr="009453C4">
          <w:rPr>
            <w:rFonts w:cs="Tahoma"/>
            <w:szCs w:val="24"/>
          </w:rPr>
          <w:t xml:space="preserve"> of </w:t>
        </w:r>
        <w:r w:rsidRPr="009453C4">
          <w:rPr>
            <w:rFonts w:cs="Tahoma"/>
            <w:szCs w:val="24"/>
          </w:rPr>
          <w:fldChar w:fldCharType="begin"/>
        </w:r>
        <w:r w:rsidRPr="009453C4">
          <w:rPr>
            <w:rFonts w:cs="Tahoma"/>
            <w:szCs w:val="24"/>
          </w:rPr>
          <w:instrText xml:space="preserve"> NUMPAGES  </w:instrText>
        </w:r>
        <w:r w:rsidRPr="009453C4">
          <w:rPr>
            <w:rFonts w:cs="Tahoma"/>
            <w:szCs w:val="24"/>
          </w:rPr>
          <w:fldChar w:fldCharType="separate"/>
        </w:r>
        <w:r w:rsidR="009970E9">
          <w:rPr>
            <w:rFonts w:cs="Tahoma"/>
            <w:noProof/>
            <w:szCs w:val="24"/>
          </w:rPr>
          <w:t>4</w:t>
        </w:r>
        <w:r w:rsidRPr="009453C4">
          <w:rPr>
            <w:rFonts w:cs="Tahoma"/>
            <w:szCs w:val="24"/>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53C4" w:rsidRDefault="009440D8" w:rsidP="009440D8">
    <w:pPr>
      <w:pStyle w:val="Header"/>
      <w:spacing w:before="1240" w:after="240"/>
      <w:jc w:val="center"/>
    </w:pPr>
    <w:r>
      <w:rPr>
        <w:rFonts w:cs="Tahoma"/>
        <w:b/>
        <w:color w:val="2C3D7A"/>
        <w:sz w:val="36"/>
      </w:rPr>
      <w:br/>
    </w:r>
    <w:r w:rsidR="00EC4ACB" w:rsidRPr="009453C4">
      <w:rPr>
        <w:rFonts w:cs="Tahoma"/>
        <w:b/>
        <w:noProof/>
        <w:color w:val="2C3D7A"/>
        <w:sz w:val="36"/>
        <w:lang w:eastAsia="en-CA"/>
      </w:rPr>
      <w:drawing>
        <wp:anchor distT="0" distB="0" distL="114300" distR="114300" simplePos="0" relativeHeight="251657216" behindDoc="0" locked="0" layoutInCell="1" allowOverlap="1" wp14:anchorId="6F2F92EF" wp14:editId="7EE4DBF9">
          <wp:simplePos x="0" y="0"/>
          <wp:positionH relativeFrom="margin">
            <wp:align>left</wp:align>
          </wp:positionH>
          <wp:positionV relativeFrom="page">
            <wp:posOffset>351790</wp:posOffset>
          </wp:positionV>
          <wp:extent cx="1935480" cy="951865"/>
          <wp:effectExtent l="0" t="0" r="0" b="0"/>
          <wp:wrapSquare wrapText="bothSides"/>
          <wp:docPr id="11" name="Picture 1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 company name&#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35480" cy="951865"/>
                  </a:xfrm>
                  <a:prstGeom prst="rect">
                    <a:avLst/>
                  </a:prstGeom>
                </pic:spPr>
              </pic:pic>
            </a:graphicData>
          </a:graphic>
          <wp14:sizeRelH relativeFrom="page">
            <wp14:pctWidth>0</wp14:pctWidth>
          </wp14:sizeRelH>
          <wp14:sizeRelV relativeFrom="page">
            <wp14:pctHeight>0</wp14:pctHeight>
          </wp14:sizeRelV>
        </wp:anchor>
      </w:drawing>
    </w:r>
    <w:r w:rsidR="009453C4" w:rsidRPr="009453C4">
      <w:rPr>
        <w:rFonts w:cs="Tahoma"/>
        <w:b/>
        <w:color w:val="2C3D7A"/>
        <w:sz w:val="36"/>
      </w:rPr>
      <w:t>Council Report</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632065"/>
    <w:multiLevelType w:val="hybridMultilevel"/>
    <w:tmpl w:val="D480DCE8"/>
    <w:lvl w:ilvl="0" w:tplc="F4CE0620">
      <w:start w:val="1"/>
      <w:numFmt w:val="bullet"/>
      <w:lvlText w:val=""/>
      <w:lvlJc w:val="left"/>
      <w:pPr>
        <w:ind w:left="720"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36F8766B"/>
    <w:multiLevelType w:val="hybridMultilevel"/>
    <w:tmpl w:val="9392E34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49A036F7"/>
    <w:multiLevelType w:val="multilevel"/>
    <w:tmpl w:val="B3FE8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6F65103"/>
    <w:multiLevelType w:val="hybridMultilevel"/>
    <w:tmpl w:val="4808BCF0"/>
    <w:lvl w:ilvl="0" w:tplc="F4CE0620">
      <w:start w:val="1"/>
      <w:numFmt w:val="bullet"/>
      <w:lvlText w:val=""/>
      <w:lvlJc w:val="left"/>
      <w:pPr>
        <w:ind w:left="1080" w:hanging="360"/>
      </w:pPr>
      <w:rPr>
        <w:rFonts w:ascii="Symbol" w:hAnsi="Symbol" w:hint="default"/>
        <w:color w:val="auto"/>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4" w15:restartNumberingAfterBreak="0">
    <w:nsid w:val="5B7C6A80"/>
    <w:multiLevelType w:val="hybridMultilevel"/>
    <w:tmpl w:val="F4785A4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4"/>
  </w:num>
  <w:num w:numId="2">
    <w:abstractNumId w:val="2"/>
  </w:num>
  <w:num w:numId="3">
    <w:abstractNumId w:val="1"/>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attachedTemplate r:id="rId1"/>
  <w:revisionView w:inkAnnotation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23B1"/>
    <w:rsid w:val="001929FB"/>
    <w:rsid w:val="00223798"/>
    <w:rsid w:val="00236BA3"/>
    <w:rsid w:val="00283EBE"/>
    <w:rsid w:val="002C396B"/>
    <w:rsid w:val="0032777E"/>
    <w:rsid w:val="00331815"/>
    <w:rsid w:val="003C1518"/>
    <w:rsid w:val="00412248"/>
    <w:rsid w:val="004608E9"/>
    <w:rsid w:val="004C32CA"/>
    <w:rsid w:val="004F2F0F"/>
    <w:rsid w:val="005A45D3"/>
    <w:rsid w:val="005F30B9"/>
    <w:rsid w:val="006773F7"/>
    <w:rsid w:val="006C1611"/>
    <w:rsid w:val="007B5E21"/>
    <w:rsid w:val="00804DF1"/>
    <w:rsid w:val="00815502"/>
    <w:rsid w:val="008817C8"/>
    <w:rsid w:val="00891BDA"/>
    <w:rsid w:val="008923B1"/>
    <w:rsid w:val="008C6E40"/>
    <w:rsid w:val="009440D8"/>
    <w:rsid w:val="009453C4"/>
    <w:rsid w:val="009970E9"/>
    <w:rsid w:val="00AB3873"/>
    <w:rsid w:val="00B525F9"/>
    <w:rsid w:val="00B614C0"/>
    <w:rsid w:val="00C47C9C"/>
    <w:rsid w:val="00C83F09"/>
    <w:rsid w:val="00C902A0"/>
    <w:rsid w:val="00CF28C3"/>
    <w:rsid w:val="00D44F14"/>
    <w:rsid w:val="00E16038"/>
    <w:rsid w:val="00E64BD9"/>
    <w:rsid w:val="00EC280F"/>
    <w:rsid w:val="00EC4ACB"/>
    <w:rsid w:val="00ED64D5"/>
    <w:rsid w:val="00EF2041"/>
    <w:rsid w:val="00F95195"/>
    <w:rsid w:val="00FF588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84E1E4"/>
  <w15:chartTrackingRefBased/>
  <w15:docId w15:val="{910E499F-5D30-492D-B9AD-0592033F59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453C4"/>
    <w:rPr>
      <w:rFonts w:ascii="Tahoma" w:hAnsi="Tahoma"/>
      <w:sz w:val="24"/>
    </w:rPr>
  </w:style>
  <w:style w:type="paragraph" w:styleId="Heading1">
    <w:name w:val="heading 1"/>
    <w:basedOn w:val="Normal"/>
    <w:next w:val="Normal"/>
    <w:link w:val="Heading1Char"/>
    <w:uiPriority w:val="9"/>
    <w:qFormat/>
    <w:rsid w:val="009453C4"/>
    <w:pPr>
      <w:keepNext/>
      <w:keepLines/>
      <w:spacing w:before="240" w:after="0"/>
      <w:outlineLvl w:val="0"/>
    </w:pPr>
    <w:rPr>
      <w:rFonts w:eastAsiaTheme="majorEastAsia" w:cstheme="majorBidi"/>
      <w:b/>
      <w:color w:val="000000"/>
      <w:sz w:val="28"/>
      <w:szCs w:val="32"/>
    </w:rPr>
  </w:style>
  <w:style w:type="paragraph" w:styleId="Heading2">
    <w:name w:val="heading 2"/>
    <w:basedOn w:val="Heading1"/>
    <w:next w:val="Normal"/>
    <w:link w:val="Heading2Char"/>
    <w:uiPriority w:val="9"/>
    <w:unhideWhenUsed/>
    <w:qFormat/>
    <w:rsid w:val="009453C4"/>
    <w:pPr>
      <w:keepNext w:val="0"/>
      <w:keepLines w:val="0"/>
      <w:spacing w:before="0" w:after="200"/>
      <w:outlineLvl w:val="1"/>
    </w:pPr>
    <w:rPr>
      <w:rFonts w:eastAsiaTheme="minorHAnsi" w:cs="Arial"/>
      <w:b w:val="0"/>
      <w:color w:val="auto"/>
      <w:sz w:val="24"/>
      <w:szCs w:val="24"/>
    </w:rPr>
  </w:style>
  <w:style w:type="paragraph" w:styleId="Heading3">
    <w:name w:val="heading 3"/>
    <w:basedOn w:val="Normal"/>
    <w:next w:val="Normal"/>
    <w:link w:val="Heading3Char"/>
    <w:uiPriority w:val="9"/>
    <w:semiHidden/>
    <w:unhideWhenUsed/>
    <w:qFormat/>
    <w:rsid w:val="009453C4"/>
    <w:pPr>
      <w:keepNext/>
      <w:keepLines/>
      <w:spacing w:before="40" w:after="0"/>
      <w:outlineLvl w:val="2"/>
    </w:pPr>
    <w:rPr>
      <w:rFonts w:eastAsiaTheme="majorEastAsia"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453C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453C4"/>
  </w:style>
  <w:style w:type="paragraph" w:styleId="Footer">
    <w:name w:val="footer"/>
    <w:basedOn w:val="Normal"/>
    <w:link w:val="FooterChar"/>
    <w:uiPriority w:val="99"/>
    <w:unhideWhenUsed/>
    <w:rsid w:val="009453C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453C4"/>
  </w:style>
  <w:style w:type="table" w:styleId="TableGrid">
    <w:name w:val="Table Grid"/>
    <w:basedOn w:val="TableNormal"/>
    <w:rsid w:val="009453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9453C4"/>
    <w:rPr>
      <w:color w:val="808080"/>
    </w:rPr>
  </w:style>
  <w:style w:type="character" w:customStyle="1" w:styleId="Heading2Char">
    <w:name w:val="Heading 2 Char"/>
    <w:basedOn w:val="DefaultParagraphFont"/>
    <w:link w:val="Heading2"/>
    <w:uiPriority w:val="9"/>
    <w:rsid w:val="009453C4"/>
    <w:rPr>
      <w:rFonts w:ascii="Tahoma" w:hAnsi="Tahoma" w:cs="Arial"/>
      <w:b/>
      <w:sz w:val="24"/>
      <w:szCs w:val="24"/>
    </w:rPr>
  </w:style>
  <w:style w:type="paragraph" w:styleId="Subtitle">
    <w:name w:val="Subtitle"/>
    <w:basedOn w:val="Title"/>
    <w:next w:val="Normal"/>
    <w:link w:val="SubtitleChar"/>
    <w:uiPriority w:val="11"/>
    <w:qFormat/>
    <w:rsid w:val="009453C4"/>
    <w:pPr>
      <w:spacing w:after="200" w:line="276" w:lineRule="auto"/>
      <w:contextualSpacing w:val="0"/>
      <w:outlineLvl w:val="6"/>
    </w:pPr>
    <w:rPr>
      <w:rFonts w:eastAsiaTheme="minorHAnsi" w:cs="Arial"/>
      <w:b/>
      <w:spacing w:val="0"/>
      <w:kern w:val="0"/>
      <w:sz w:val="24"/>
      <w:szCs w:val="24"/>
    </w:rPr>
  </w:style>
  <w:style w:type="character" w:customStyle="1" w:styleId="SubtitleChar">
    <w:name w:val="Subtitle Char"/>
    <w:basedOn w:val="DefaultParagraphFont"/>
    <w:link w:val="Subtitle"/>
    <w:uiPriority w:val="11"/>
    <w:rsid w:val="009453C4"/>
    <w:rPr>
      <w:rFonts w:ascii="Tahoma" w:hAnsi="Tahoma" w:cs="Arial"/>
      <w:b/>
      <w:sz w:val="24"/>
      <w:szCs w:val="24"/>
    </w:rPr>
  </w:style>
  <w:style w:type="character" w:styleId="IntenseEmphasis">
    <w:name w:val="Intense Emphasis"/>
    <w:basedOn w:val="Emphasis"/>
    <w:uiPriority w:val="21"/>
    <w:qFormat/>
    <w:rsid w:val="009453C4"/>
    <w:rPr>
      <w:rFonts w:cs="Tahoma"/>
      <w:szCs w:val="24"/>
    </w:rPr>
  </w:style>
  <w:style w:type="character" w:styleId="Hyperlink">
    <w:name w:val="Hyperlink"/>
    <w:rsid w:val="009453C4"/>
    <w:rPr>
      <w:color w:val="0000FF"/>
      <w:u w:val="single"/>
    </w:rPr>
  </w:style>
  <w:style w:type="character" w:customStyle="1" w:styleId="Heading1Char">
    <w:name w:val="Heading 1 Char"/>
    <w:basedOn w:val="DefaultParagraphFont"/>
    <w:link w:val="Heading1"/>
    <w:uiPriority w:val="9"/>
    <w:rsid w:val="009453C4"/>
    <w:rPr>
      <w:rFonts w:ascii="Tahoma" w:eastAsiaTheme="majorEastAsia" w:hAnsi="Tahoma" w:cstheme="majorBidi"/>
      <w:b/>
      <w:color w:val="000000"/>
      <w:sz w:val="28"/>
      <w:szCs w:val="32"/>
    </w:rPr>
  </w:style>
  <w:style w:type="paragraph" w:styleId="Title">
    <w:name w:val="Title"/>
    <w:basedOn w:val="Normal"/>
    <w:next w:val="Normal"/>
    <w:link w:val="TitleChar"/>
    <w:uiPriority w:val="10"/>
    <w:qFormat/>
    <w:rsid w:val="009453C4"/>
    <w:pPr>
      <w:spacing w:after="0" w:line="240" w:lineRule="auto"/>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9453C4"/>
    <w:rPr>
      <w:rFonts w:ascii="Tahoma" w:eastAsiaTheme="majorEastAsia" w:hAnsi="Tahoma" w:cstheme="majorBidi"/>
      <w:spacing w:val="-10"/>
      <w:kern w:val="28"/>
      <w:sz w:val="56"/>
      <w:szCs w:val="56"/>
    </w:rPr>
  </w:style>
  <w:style w:type="character" w:styleId="Emphasis">
    <w:name w:val="Emphasis"/>
    <w:uiPriority w:val="20"/>
    <w:qFormat/>
    <w:rsid w:val="009453C4"/>
    <w:rPr>
      <w:rFonts w:cs="Tahoma"/>
      <w:szCs w:val="24"/>
    </w:rPr>
  </w:style>
  <w:style w:type="paragraph" w:styleId="ListParagraph">
    <w:name w:val="List Paragraph"/>
    <w:basedOn w:val="Normal"/>
    <w:uiPriority w:val="34"/>
    <w:qFormat/>
    <w:rsid w:val="009453C4"/>
    <w:pPr>
      <w:overflowPunct w:val="0"/>
      <w:autoSpaceDE w:val="0"/>
      <w:autoSpaceDN w:val="0"/>
      <w:adjustRightInd w:val="0"/>
      <w:spacing w:after="0" w:line="240" w:lineRule="auto"/>
      <w:ind w:left="720"/>
      <w:contextualSpacing/>
      <w:textAlignment w:val="baseline"/>
    </w:pPr>
    <w:rPr>
      <w:rFonts w:ascii="Times New Roman" w:eastAsia="Times New Roman" w:hAnsi="Times New Roman" w:cs="Times New Roman"/>
      <w:sz w:val="20"/>
      <w:szCs w:val="20"/>
      <w:lang w:val="en-US"/>
    </w:rPr>
  </w:style>
  <w:style w:type="paragraph" w:styleId="NoSpacing">
    <w:name w:val="No Spacing"/>
    <w:uiPriority w:val="1"/>
    <w:qFormat/>
    <w:rsid w:val="009453C4"/>
    <w:pPr>
      <w:spacing w:after="0" w:line="240" w:lineRule="auto"/>
    </w:pPr>
    <w:rPr>
      <w:rFonts w:ascii="Tahoma" w:hAnsi="Tahoma"/>
      <w:sz w:val="24"/>
    </w:rPr>
  </w:style>
  <w:style w:type="character" w:customStyle="1" w:styleId="Heading3Char">
    <w:name w:val="Heading 3 Char"/>
    <w:basedOn w:val="DefaultParagraphFont"/>
    <w:link w:val="Heading3"/>
    <w:uiPriority w:val="9"/>
    <w:semiHidden/>
    <w:rsid w:val="009453C4"/>
    <w:rPr>
      <w:rFonts w:ascii="Tahoma" w:eastAsiaTheme="majorEastAsia" w:hAnsi="Tahoma" w:cstheme="majorBidi"/>
      <w:color w:val="243F60" w:themeColor="accent1" w:themeShade="7F"/>
      <w:sz w:val="24"/>
      <w:szCs w:val="24"/>
    </w:rPr>
  </w:style>
  <w:style w:type="character" w:styleId="SubtleEmphasis">
    <w:name w:val="Subtle Emphasis"/>
    <w:basedOn w:val="DefaultParagraphFont"/>
    <w:uiPriority w:val="19"/>
    <w:qFormat/>
    <w:rsid w:val="009453C4"/>
    <w:rPr>
      <w:rFonts w:ascii="Tahoma" w:hAnsi="Tahoma"/>
      <w:i/>
      <w:iCs/>
      <w:color w:val="404040" w:themeColor="text1" w:themeTint="BF"/>
    </w:rPr>
  </w:style>
  <w:style w:type="character" w:styleId="Strong">
    <w:name w:val="Strong"/>
    <w:basedOn w:val="IntenseEmphasis"/>
    <w:uiPriority w:val="22"/>
    <w:qFormat/>
    <w:rsid w:val="009453C4"/>
    <w:rPr>
      <w:rFonts w:cs="Tahoma"/>
      <w:szCs w:val="24"/>
    </w:rPr>
  </w:style>
  <w:style w:type="paragraph" w:styleId="IntenseQuote">
    <w:name w:val="Intense Quote"/>
    <w:basedOn w:val="Normal"/>
    <w:next w:val="Normal"/>
    <w:link w:val="IntenseQuoteChar"/>
    <w:uiPriority w:val="30"/>
    <w:qFormat/>
    <w:rsid w:val="009453C4"/>
  </w:style>
  <w:style w:type="character" w:customStyle="1" w:styleId="IntenseQuoteChar">
    <w:name w:val="Intense Quote Char"/>
    <w:basedOn w:val="DefaultParagraphFont"/>
    <w:link w:val="IntenseQuote"/>
    <w:uiPriority w:val="30"/>
    <w:rsid w:val="009453C4"/>
    <w:rPr>
      <w:rFonts w:ascii="Tahoma" w:hAnsi="Tahoma"/>
      <w:sz w:val="24"/>
    </w:rPr>
  </w:style>
  <w:style w:type="character" w:styleId="SubtleReference">
    <w:name w:val="Subtle Reference"/>
    <w:basedOn w:val="Strong"/>
    <w:uiPriority w:val="31"/>
    <w:qFormat/>
    <w:rsid w:val="009453C4"/>
    <w:rPr>
      <w:rFonts w:cs="Tahoma"/>
      <w:szCs w:val="24"/>
    </w:rPr>
  </w:style>
  <w:style w:type="character" w:styleId="IntenseReference">
    <w:name w:val="Intense Reference"/>
    <w:basedOn w:val="SubtleReference"/>
    <w:uiPriority w:val="32"/>
    <w:qFormat/>
    <w:rsid w:val="009453C4"/>
    <w:rPr>
      <w:rFonts w:cs="Tahoma"/>
      <w:szCs w:val="24"/>
    </w:rPr>
  </w:style>
  <w:style w:type="paragraph" w:styleId="BalloonText">
    <w:name w:val="Balloon Text"/>
    <w:basedOn w:val="Normal"/>
    <w:link w:val="BalloonTextChar"/>
    <w:uiPriority w:val="99"/>
    <w:semiHidden/>
    <w:unhideWhenUsed/>
    <w:rsid w:val="004C32C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32C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3841547">
      <w:bodyDiv w:val="1"/>
      <w:marLeft w:val="0"/>
      <w:marRight w:val="0"/>
      <w:marTop w:val="0"/>
      <w:marBottom w:val="0"/>
      <w:divBdr>
        <w:top w:val="none" w:sz="0" w:space="0" w:color="auto"/>
        <w:left w:val="none" w:sz="0" w:space="0" w:color="auto"/>
        <w:bottom w:val="none" w:sz="0" w:space="0" w:color="auto"/>
        <w:right w:val="none" w:sz="0" w:space="0" w:color="auto"/>
      </w:divBdr>
    </w:div>
    <w:div w:id="2036493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oleObject" Target="embeddings/oleObject1.bin"/><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package" Target="embeddings/Microsoft_Word_Document.docx"/><Relationship Id="rId10" Type="http://schemas.openxmlformats.org/officeDocument/2006/relationships/footnotes" Target="foot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emf"/></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https://documents.city.kawarthalakes.on.ca/workgroups/crww/Draft%20Council%20Reports/Forms/Council%20Report/KL-2020_Council_Report_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31EFECBEE704FC79B09C15E11C941DF"/>
        <w:category>
          <w:name w:val="General"/>
          <w:gallery w:val="placeholder"/>
        </w:category>
        <w:types>
          <w:type w:val="bbPlcHdr"/>
        </w:types>
        <w:behaviors>
          <w:behavior w:val="content"/>
        </w:behaviors>
        <w:guid w:val="{89FDC82F-37BD-4FC5-AC39-3C6629AC4DC9}"/>
      </w:docPartPr>
      <w:docPartBody>
        <w:p w:rsidR="00790EC0" w:rsidRDefault="005F17A5">
          <w:pPr>
            <w:pStyle w:val="531EFECBEE704FC79B09C15E11C941DF"/>
          </w:pPr>
          <w:r w:rsidRPr="00AD461C">
            <w:rPr>
              <w:rFonts w:ascii="Arial" w:hAnsi="Arial" w:cs="Arial"/>
              <w:b/>
              <w:sz w:val="24"/>
              <w:szCs w:val="24"/>
              <w:highlight w:val="yellow"/>
            </w:rPr>
            <w:t xml:space="preserve">Insert </w:t>
          </w:r>
          <w:r w:rsidRPr="00AD461C">
            <w:rPr>
              <w:rStyle w:val="PlaceholderText"/>
              <w:rFonts w:ascii="Arial" w:hAnsi="Arial" w:cs="Arial"/>
              <w:b/>
              <w:sz w:val="24"/>
              <w:szCs w:val="24"/>
              <w:highlight w:val="yellow"/>
            </w:rPr>
            <w:t>Report Number</w:t>
          </w:r>
        </w:p>
      </w:docPartBody>
    </w:docPart>
    <w:docPart>
      <w:docPartPr>
        <w:name w:val="3FCCB4DBA2554AE7BAAB68B70A1A8F5B"/>
        <w:category>
          <w:name w:val="General"/>
          <w:gallery w:val="placeholder"/>
        </w:category>
        <w:types>
          <w:type w:val="bbPlcHdr"/>
        </w:types>
        <w:behaviors>
          <w:behavior w:val="content"/>
        </w:behaviors>
        <w:guid w:val="{03EE72B7-AD38-404B-AF47-483BC07612FA}"/>
      </w:docPartPr>
      <w:docPartBody>
        <w:p w:rsidR="00790EC0" w:rsidRDefault="005F17A5">
          <w:pPr>
            <w:pStyle w:val="3FCCB4DBA2554AE7BAAB68B70A1A8F5B"/>
          </w:pPr>
          <w:r w:rsidRPr="00FE796A">
            <w:rPr>
              <w:rStyle w:val="PlaceholderText"/>
              <w:rFonts w:ascii="Arial" w:hAnsi="Arial" w:cs="Arial"/>
              <w:sz w:val="24"/>
              <w:szCs w:val="24"/>
              <w:highlight w:val="yellow"/>
            </w:rPr>
            <w:t>Click or tap to enter a date</w:t>
          </w:r>
        </w:p>
      </w:docPartBody>
    </w:docPart>
    <w:docPart>
      <w:docPartPr>
        <w:name w:val="9FBD0925C9154CFD9CD062DA3A5BF541"/>
        <w:category>
          <w:name w:val="General"/>
          <w:gallery w:val="placeholder"/>
        </w:category>
        <w:types>
          <w:type w:val="bbPlcHdr"/>
        </w:types>
        <w:behaviors>
          <w:behavior w:val="content"/>
        </w:behaviors>
        <w:guid w:val="{F03CEA83-7C73-49C7-8394-66783B5E22C4}"/>
      </w:docPartPr>
      <w:docPartBody>
        <w:p w:rsidR="00790EC0" w:rsidRDefault="005F17A5">
          <w:pPr>
            <w:pStyle w:val="9FBD0925C9154CFD9CD062DA3A5BF541"/>
          </w:pPr>
          <w:r w:rsidRPr="00D33CAA">
            <w:rPr>
              <w:rFonts w:ascii="Arial" w:hAnsi="Arial"/>
              <w:sz w:val="24"/>
              <w:szCs w:val="24"/>
              <w:highlight w:val="yellow"/>
            </w:rPr>
            <w:t>Insert short Title here</w:t>
          </w:r>
        </w:p>
      </w:docPartBody>
    </w:docPart>
    <w:docPart>
      <w:docPartPr>
        <w:name w:val="91091BCFDC394B2A81FDA5D42E02EF3E"/>
        <w:category>
          <w:name w:val="General"/>
          <w:gallery w:val="placeholder"/>
        </w:category>
        <w:types>
          <w:type w:val="bbPlcHdr"/>
        </w:types>
        <w:behaviors>
          <w:behavior w:val="content"/>
        </w:behaviors>
        <w:guid w:val="{86315A6F-144F-40ED-8B49-5645AD68676E}"/>
      </w:docPartPr>
      <w:docPartBody>
        <w:p w:rsidR="00790EC0" w:rsidRDefault="005F17A5">
          <w:pPr>
            <w:pStyle w:val="91091BCFDC394B2A81FDA5D42E02EF3E"/>
          </w:pPr>
          <w:r w:rsidRPr="00CB5862">
            <w:rPr>
              <w:rFonts w:ascii="Arial" w:hAnsi="Arial"/>
              <w:sz w:val="24"/>
              <w:szCs w:val="24"/>
              <w:highlight w:val="yellow"/>
            </w:rPr>
            <w:t>Insert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markup="0" w:comments="0" w:insDel="0"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17A5"/>
    <w:rsid w:val="005F17A5"/>
    <w:rsid w:val="00790EC0"/>
    <w:rsid w:val="00877221"/>
    <w:rsid w:val="00A316C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CA" w:eastAsia="en-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style>
  <w:style w:type="paragraph" w:customStyle="1" w:styleId="531EFECBEE704FC79B09C15E11C941DF">
    <w:name w:val="531EFECBEE704FC79B09C15E11C941DF"/>
  </w:style>
  <w:style w:type="paragraph" w:customStyle="1" w:styleId="3FCCB4DBA2554AE7BAAB68B70A1A8F5B">
    <w:name w:val="3FCCB4DBA2554AE7BAAB68B70A1A8F5B"/>
  </w:style>
  <w:style w:type="paragraph" w:customStyle="1" w:styleId="9FBD0925C9154CFD9CD062DA3A5BF541">
    <w:name w:val="9FBD0925C9154CFD9CD062DA3A5BF541"/>
  </w:style>
  <w:style w:type="paragraph" w:customStyle="1" w:styleId="91091BCFDC394B2A81FDA5D42E02EF3E">
    <w:name w:val="91091BCFDC394B2A81FDA5D42E02EF3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_dlc_DocIdPersistId xmlns="2026e193-403e-49b0-84d7-399809578d26" xsi:nil="true"/>
    <ReportCategory xmlns="http://schemas.microsoft.com/sharepoint/v3">Section B - Finance</ReportCategory>
    <_dlc_DocId xmlns="2026e193-403e-49b0-84d7-399809578d26">PYP3NSX4DFEQ-10-5821</_dlc_DocId>
    <_dlc_DocIdUrl xmlns="2026e193-403e-49b0-84d7-399809578d26">
      <Url>https://documents.city.kawarthalakes.on.ca/sites/CorpDocs/_layouts/15/DocIdRedir.aspx?ID=PYP3NSX4DFEQ-10-5821</Url>
      <Description>PYP3NSX4DFEQ-10-5821</Description>
    </_dlc_DocIdUrl>
    <Related_x0020_Documents xmlns="9a81a57e-1799-4259-a456-052d3d590a00" xsi:nil="true"/>
    <Records_x0020_Classification xmlns="9a81a57e-1799-4259-a456-052d3d590a00">38</Records_x0020_Classification>
    <Report_x0020_Number xmlns="9a81a57e-1799-4259-a456-052d3d590a00">CORP2021-019</Report_x0020_Number>
    <COKL_x0020_Report_x0020_Status xmlns="9a81a57e-1799-4259-a456-052d3d590a00">Final</COKL_x0020_Report_x0020_Status>
    <Sensitivity xmlns="9a81a57e-1799-4259-a456-052d3d590a00">Open</Sensitivity>
    <Report_x0020_Title xmlns="9a81a57e-1799-4259-a456-052d3d590a00">2022 Ontario Community Infrastructure Funding Allocation</Report_x0020_Title>
    <Council_x0020_Report_x0020_Sub_x0020_Category xmlns="9a81a57e-1799-4259-a456-052d3d590a00">B.13 - Budget</Council_x0020_Report_x0020_Sub_x0020_Category>
    <COKL_x0020_Division xmlns="9a81a57e-1799-4259-a456-052d3d590a00">27</COKL_x0020_Division>
    <Submitted_x0020_Date xmlns="9a81a57e-1799-4259-a456-052d3d590a00">2022-01-25T05:00:00+00:00</Submitted_x0020_Date>
    <COKL_x0020_Department xmlns="9a81a57e-1799-4259-a456-052d3d590a00">4</COKL_x0020_Department>
    <Report_x0020_Destination xmlns="9a81a57e-1799-4259-a456-052d3d590a00">Council</Report_x0020_Destination>
    <Storage_x0020_Location xmlns="9a81a57e-1799-4259-a456-052d3d590a00">Clerk's Office</Storage_x0020_Location>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Council Report" ma:contentTypeID="0x010100AC0E575AF20E954A9F1097F9C4275556010100504C86944BC0AD4CAAF355D2C6642343" ma:contentTypeVersion="11" ma:contentTypeDescription="" ma:contentTypeScope="" ma:versionID="60de0d789d1e6b4f2f02cbee85059e9b">
  <xsd:schema xmlns:xsd="http://www.w3.org/2001/XMLSchema" xmlns:xs="http://www.w3.org/2001/XMLSchema" xmlns:p="http://schemas.microsoft.com/office/2006/metadata/properties" xmlns:ns1="http://schemas.microsoft.com/sharepoint/v3" xmlns:ns2="9a81a57e-1799-4259-a456-052d3d590a00" xmlns:ns4="2026e193-403e-49b0-84d7-399809578d26" targetNamespace="http://schemas.microsoft.com/office/2006/metadata/properties" ma:root="true" ma:fieldsID="42424af33b0567bec4e1a5ed00c40c4f" ns1:_="" ns2:_="" ns4:_="">
    <xsd:import namespace="http://schemas.microsoft.com/sharepoint/v3"/>
    <xsd:import namespace="9a81a57e-1799-4259-a456-052d3d590a00"/>
    <xsd:import namespace="2026e193-403e-49b0-84d7-399809578d26"/>
    <xsd:element name="properties">
      <xsd:complexType>
        <xsd:sequence>
          <xsd:element name="documentManagement">
            <xsd:complexType>
              <xsd:all>
                <xsd:element ref="ns2:Records_x0020_Classification"/>
                <xsd:element ref="ns2:COKL_x0020_Division"/>
                <xsd:element ref="ns2:Submitted_x0020_Date"/>
                <xsd:element ref="ns2:Report_x0020_Destination"/>
                <xsd:element ref="ns2:COKL_x0020_Department"/>
                <xsd:element ref="ns2:Report_x0020_Number" minOccurs="0"/>
                <xsd:element ref="ns2:Report_x0020_Title"/>
                <xsd:element ref="ns2:COKL_x0020_Report_x0020_Status" minOccurs="0"/>
                <xsd:element ref="ns2:Sensitivity"/>
                <xsd:element ref="ns1:ReportCategory"/>
                <xsd:element ref="ns2:Council_x0020_Report_x0020_Sub_x0020_Category" minOccurs="0"/>
                <xsd:element ref="ns2:Related_x0020_Documents" minOccurs="0"/>
                <xsd:element ref="ns2:Storage_x0020_Location" minOccurs="0"/>
                <xsd:element ref="ns4:_dlc_DocId" minOccurs="0"/>
                <xsd:element ref="ns4:_dlc_DocIdUrl" minOccurs="0"/>
                <xsd:element ref="ns4: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eportCategory" ma:index="11" ma:displayName="Report Category" ma:description="Category of the report" ma:format="Dropdown" ma:internalName="ReportCategory" ma:readOnly="false">
      <xsd:simpleType>
        <xsd:restriction base="dms:Choice">
          <xsd:enumeration value="Section A - Administration"/>
          <xsd:enumeration value="Section B - Finance"/>
          <xsd:enumeration value="Section C - Transportation"/>
          <xsd:enumeration value="Section D - Waste Management"/>
          <xsd:enumeration value="Section E - Water and Wastewater"/>
          <xsd:enumeration value="Section F - Fire and Emergency Medical Services"/>
          <xsd:enumeration value="Section G - Protection of Persons"/>
          <xsd:enumeration value="Section H - Parks, Recreation and Culture"/>
          <xsd:enumeration value="Section I - Utilities"/>
          <xsd:enumeration value="Section J - Licensing"/>
          <xsd:enumeration value="Section K - Planning"/>
          <xsd:enumeration value="Section L - Social Services"/>
          <xsd:enumeration value="Section M - Legal"/>
          <xsd:enumeration value="Section N - Human Resources"/>
          <xsd:enumeration value="Section O - Economic Development"/>
        </xsd:restriction>
      </xsd:simpleType>
    </xsd:element>
  </xsd:schema>
  <xsd:schema xmlns:xsd="http://www.w3.org/2001/XMLSchema" xmlns:xs="http://www.w3.org/2001/XMLSchema" xmlns:dms="http://schemas.microsoft.com/office/2006/documentManagement/types" xmlns:pc="http://schemas.microsoft.com/office/infopath/2007/PartnerControls" targetNamespace="9a81a57e-1799-4259-a456-052d3d590a00" elementFormDefault="qualified">
    <xsd:import namespace="http://schemas.microsoft.com/office/2006/documentManagement/types"/>
    <xsd:import namespace="http://schemas.microsoft.com/office/infopath/2007/PartnerControls"/>
    <xsd:element name="Records_x0020_Classification" ma:index="1" ma:displayName="Records Classification" ma:list="{e747a9f3-1334-45cf-bad5-12510d29df2a}" ma:internalName="Records_x0020_Classification" ma:readOnly="false" ma:showField="Title" ma:web="9a81a57e-1799-4259-a456-052d3d590a00">
      <xsd:simpleType>
        <xsd:restriction base="dms:Lookup"/>
      </xsd:simpleType>
    </xsd:element>
    <xsd:element name="COKL_x0020_Division" ma:index="2" ma:displayName="COKL Division" ma:list="{1dd0464e-a240-48d1-892c-65f9c860b085}" ma:internalName="COKL_x0020_Division" ma:readOnly="false" ma:showField="Title" ma:web="9a81a57e-1799-4259-a456-052d3d590a00">
      <xsd:simpleType>
        <xsd:restriction base="dms:Lookup"/>
      </xsd:simpleType>
    </xsd:element>
    <xsd:element name="Submitted_x0020_Date" ma:index="3" ma:displayName="Submitted Date" ma:default="[today]" ma:format="DateOnly" ma:internalName="Submitted_x0020_Date" ma:readOnly="false">
      <xsd:simpleType>
        <xsd:restriction base="dms:DateTime"/>
      </xsd:simpleType>
    </xsd:element>
    <xsd:element name="Report_x0020_Destination" ma:index="4" ma:displayName="Report Destination" ma:format="Dropdown" ma:internalName="Report_x0020_Destination" ma:readOnly="false">
      <xsd:simpleType>
        <xsd:restriction base="dms:Choice">
          <xsd:enumeration value="Department"/>
          <xsd:enumeration value="Council"/>
          <xsd:enumeration value="Committee of Council"/>
          <xsd:enumeration value="Standing Committee"/>
          <xsd:enumeration value="Project"/>
          <xsd:enumeration value="External"/>
        </xsd:restriction>
      </xsd:simpleType>
    </xsd:element>
    <xsd:element name="COKL_x0020_Department" ma:index="5" ma:displayName="COKL Department" ma:list="{44f0ac20-0345-4b1c-a2ce-da04698d1fd5}" ma:internalName="COKL_x0020_Department" ma:readOnly="false" ma:showField="Title" ma:web="9a81a57e-1799-4259-a456-052d3d590a00">
      <xsd:simpleType>
        <xsd:restriction base="dms:Lookup"/>
      </xsd:simpleType>
    </xsd:element>
    <xsd:element name="Report_x0020_Number" ma:index="6" nillable="true" ma:displayName="Report Number" ma:internalName="Report_x0020_Number" ma:readOnly="false">
      <xsd:simpleType>
        <xsd:restriction base="dms:Text">
          <xsd:maxLength value="255"/>
        </xsd:restriction>
      </xsd:simpleType>
    </xsd:element>
    <xsd:element name="Report_x0020_Title" ma:index="7" ma:displayName="Report Title" ma:internalName="Report_x0020_Title" ma:readOnly="false">
      <xsd:simpleType>
        <xsd:restriction base="dms:Text">
          <xsd:maxLength value="255"/>
        </xsd:restriction>
      </xsd:simpleType>
    </xsd:element>
    <xsd:element name="COKL_x0020_Report_x0020_Status" ma:index="8" nillable="true" ma:displayName="COKL Report Status" ma:default="Development" ma:format="Dropdown" ma:internalName="COKL_x0020_Report_x0020_Status" ma:readOnly="false">
      <xsd:simpleType>
        <xsd:restriction base="dms:Choice">
          <xsd:enumeration value="Development"/>
          <xsd:enumeration value="Review"/>
          <xsd:enumeration value="Final"/>
        </xsd:restriction>
      </xsd:simpleType>
    </xsd:element>
    <xsd:element name="Sensitivity" ma:index="9" ma:displayName="Sensitivity" ma:default="Open" ma:format="Dropdown" ma:internalName="Sensitivity" ma:readOnly="false">
      <xsd:simpleType>
        <xsd:restriction base="dms:Choice">
          <xsd:enumeration value="Open"/>
          <xsd:enumeration value="Privileged"/>
          <xsd:enumeration value="Confidential"/>
        </xsd:restriction>
      </xsd:simpleType>
    </xsd:element>
    <xsd:element name="Council_x0020_Report_x0020_Sub_x0020_Category" ma:index="12" nillable="true" ma:displayName="Report Sub Category" ma:format="Dropdown" ma:internalName="Council_x0020_Report_x0020_Sub_x0020_Category" ma:readOnly="false">
      <xsd:simpleType>
        <xsd:restriction base="dms:Choice">
          <xsd:enumeration value="A.01 - Remuneration to Council"/>
          <xsd:enumeration value="A.02 - Signing Authority"/>
          <xsd:enumeration value="A.03 - Retention of Records"/>
          <xsd:enumeration value="A.04 - Elections"/>
          <xsd:enumeration value="A.05 - Appointments"/>
          <xsd:enumeration value="A.06 - Procedures, Policies and Studies"/>
          <xsd:enumeration value="A.07 - Contracts"/>
          <xsd:enumeration value="A.08 - Agreements and Administrative Leases"/>
          <xsd:enumeration value="A.09 - Council"/>
          <xsd:enumeration value="A.10 - Committees"/>
          <xsd:enumeration value="A.11 - Confirming Proceedings"/>
          <xsd:enumeration value="A.12 - Notice Requirements"/>
          <xsd:enumeration value="A.13 - Signs"/>
          <xsd:enumeration value="A.14 - Fences"/>
          <xsd:enumeration value="A.15 - Other"/>
          <xsd:enumeration value="A.16 - Police Villages"/>
          <xsd:enumeration value="A.17 - Schools"/>
          <xsd:enumeration value="A.18 - Quarterly Reports"/>
          <xsd:enumeration value="A.19 - Accessibility"/>
          <xsd:enumeration value="A.20 - Communications"/>
          <xsd:enumeration value="B.01 - Signing Authority"/>
          <xsd:enumeration value="B.02 - Taxation"/>
          <xsd:enumeration value="B.03 - Borrowing"/>
          <xsd:enumeration value="B.04 - Investing"/>
          <xsd:enumeration value="B.05 - Appointments"/>
          <xsd:enumeration value="B.06 - Tariff of Fees"/>
          <xsd:enumeration value="B.07 - Funding Programs"/>
          <xsd:enumeration value="B.08 - Reserves"/>
          <xsd:enumeration value="B.09 - Tax Sales"/>
          <xsd:enumeration value="B.10 - IT"/>
          <xsd:enumeration value="B.11 - Assessment Issues"/>
          <xsd:enumeration value="B.12 - Tile Drain Loans"/>
          <xsd:enumeration value="B.13 - Budget"/>
          <xsd:enumeration value="B.14 - Policies/Studies"/>
          <xsd:enumeration value="B.15 - Purchasing Contracts"/>
          <xsd:enumeration value="C.01 - Regulation of Traffic"/>
          <xsd:enumeration value="C.02 - Dumping on Streets"/>
          <xsd:enumeration value="C.03 - Weight Restrictions"/>
          <xsd:enumeration value="C.04 - Entranceways"/>
          <xsd:enumeration value="C.05 - Street Closings"/>
          <xsd:enumeration value="C.06 - Construction"/>
          <xsd:enumeration value="C.07 - Boundary Roads - Operational/Maintenance/Capital Projects"/>
          <xsd:enumeration value="C.08 - Tile Drainage"/>
          <xsd:enumeration value="C.09 - Municipal Drainage"/>
          <xsd:enumeration value="C.10 - Storm Sewers"/>
          <xsd:enumeration value="C.11 - Naming of Streets"/>
          <xsd:enumeration value="C.12 - Assumption of Highways"/>
          <xsd:enumeration value="C.13 - Weeds"/>
          <xsd:enumeration value="C.14 - Agreements"/>
          <xsd:enumeration value="C.15 - Policies/Studies"/>
          <xsd:enumeration value="C.16 - Bridges"/>
          <xsd:enumeration value="C.17 - Appointments"/>
          <xsd:enumeration value="C.18 - Pits and Quarries"/>
          <xsd:enumeration value="C.19 - Sidewalks"/>
          <xsd:enumeration value="C.20 - Fees"/>
          <xsd:enumeration value="C.21 - Airport"/>
          <xsd:enumeration value="C.22 - Fleet/Transit"/>
          <xsd:enumeration value="D.01 - Rates and Charges"/>
          <xsd:enumeration value="D.02 - Collection"/>
          <xsd:enumeration value="D.03 - Agreements"/>
          <xsd:enumeration value="D.04 - Recycling"/>
          <xsd:enumeration value="D.05 - Restrictions"/>
          <xsd:enumeration value="D.06 - Waste"/>
          <xsd:enumeration value="D.07 - Landfills"/>
          <xsd:enumeration value="D.08 - Appointments"/>
          <xsd:enumeration value="D.09 - Policies/Studies"/>
          <xsd:enumeration value="E.01 - Restrictions"/>
          <xsd:enumeration value="E.02 - Water Systems"/>
          <xsd:enumeration value="E.03 - Wastewater Systems"/>
          <xsd:enumeration value="E.04 - Agreements"/>
          <xsd:enumeration value="E.05 - Private Systems"/>
          <xsd:enumeration value="E.06 - Drains"/>
          <xsd:enumeration value="E.07 - Rates"/>
          <xsd:enumeration value="E.08 - Construction"/>
          <xsd:enumeration value="E.09 - Appointments"/>
          <xsd:enumeration value="E.10 - Policies/Studies"/>
          <xsd:enumeration value="E. 11 Complaints and Appeals"/>
          <xsd:enumeration value="F.01 - Establishing"/>
          <xsd:enumeration value="F.02 - Appointments"/>
          <xsd:enumeration value="F.03 - Agreements"/>
          <xsd:enumeration value="F.04 - Regulations Set By Fire Department"/>
          <xsd:enumeration value="F.05 - Emergency Planning"/>
          <xsd:enumeration value="F.06 - Policies/Studies"/>
          <xsd:enumeration value="G.01 - Building and Plumbing"/>
          <xsd:enumeration value="G.02 - Property Standards"/>
          <xsd:enumeration value="G.03 - Animal Control"/>
          <xsd:enumeration value="G.04 - Appointments"/>
          <xsd:enumeration value="G.05 - Agreements"/>
          <xsd:enumeration value="G.06 - Fireworks"/>
          <xsd:enumeration value="G.07 - Noise"/>
          <xsd:enumeration value="G.08 - Smoking"/>
          <xsd:enumeration value="G.09 - Livestock Valuers"/>
          <xsd:enumeration value="G.10 - Special Events"/>
          <xsd:enumeration value="G.11 - Swimming Pools"/>
          <xsd:enumeration value="G.12 - Hours of Operation"/>
          <xsd:enumeration value="G.13 - Policies/Studies"/>
          <xsd:enumeration value="H.01 - Recreation"/>
          <xsd:enumeration value="H.02 - Culture"/>
          <xsd:enumeration value="H.03 - Agreements"/>
          <xsd:enumeration value="H.04 - Appointments"/>
          <xsd:enumeration value="H.05 - Libraries"/>
          <xsd:enumeration value="H.06 - Cemeteries"/>
          <xsd:enumeration value="H.07 - Parks and Facilities"/>
          <xsd:enumeration value="H.08 - Trees"/>
          <xsd:enumeration value="H.09 - Trails"/>
          <xsd:enumeration value="H.10 - Boat Launches"/>
          <xsd:enumeration value="H.11 - Docks"/>
          <xsd:enumeration value="H.12 - Policies/Studies"/>
          <xsd:enumeration value="I.01 - Hydro"/>
          <xsd:enumeration value="I.02 - Gas"/>
          <xsd:enumeration value="I.03 - Agreements"/>
          <xsd:enumeration value="I.04 - Water"/>
          <xsd:enumeration value="I.05 - Bell"/>
          <xsd:enumeration value="I.06 - Appointments"/>
          <xsd:enumeration value="I.07 - Policies/Studies"/>
          <xsd:enumeration value="J.01 - Transient Traders"/>
          <xsd:enumeration value="J.02 - Taxies"/>
          <xsd:enumeration value="J.03 - Vehicles Selling Refreshment"/>
          <xsd:enumeration value="J.04 - Salvage Yards"/>
          <xsd:enumeration value="J.05 - Special Events"/>
          <xsd:enumeration value="J.06 - Lottery"/>
          <xsd:enumeration value="J.07 - Vital Statistics"/>
          <xsd:enumeration value="J.08 - Trailer Parks"/>
          <xsd:enumeration value="J.09 - Adult Entertainment"/>
          <xsd:enumeration value="J.10 - Group Homes"/>
          <xsd:enumeration value="J.11 - Other"/>
          <xsd:enumeration value="J.12 - Appointments"/>
          <xsd:enumeration value="J.13 - Agreements"/>
          <xsd:enumeration value="J.14 - Policies/Studies"/>
          <xsd:enumeration value="K.01 - Zoning"/>
          <xsd:enumeration value="K.02 - OPA"/>
          <xsd:enumeration value="K.03 - Agreements"/>
          <xsd:enumeration value="K.04 - Appointments"/>
          <xsd:enumeration value="K.05 - Planning Related Committees"/>
          <xsd:enumeration value="K.06 - Removal of Holding Symbols"/>
          <xsd:enumeration value="K.07 - Clean and Clear"/>
          <xsd:enumeration value="K.08 - Site Plan Controls"/>
          <xsd:enumeration value="K.09 - Deeming By-laws"/>
          <xsd:enumeration value="K.10 - Designate Property"/>
          <xsd:enumeration value="K.11 - Subdivisions"/>
          <xsd:enumeration value="K.12 - Tariff of Fees"/>
          <xsd:enumeration value="K.13 - Development Charges"/>
          <xsd:enumeration value="K.14 - Temporary Suspension from Planning Act"/>
          <xsd:enumeration value="K.15 - Interim Control"/>
          <xsd:enumeration value="K.16 - Validation"/>
          <xsd:enumeration value="K.17 - Green Hub Community Improvement Project (CIP)"/>
          <xsd:enumeration value="K.18 - Policies/Studies"/>
          <xsd:enumeration value="K.19 - Renewable Energy"/>
          <xsd:enumeration value="K.20 - Telecommunications Facilities"/>
          <xsd:enumeration value="K.21 Minor Variance"/>
          <xsd:enumeration value="K.22 Consents"/>
          <xsd:enumeration value="L.01 - Agreements"/>
          <xsd:enumeration value="L.02 - Appointments"/>
          <xsd:enumeration value="L.03 - Housing"/>
          <xsd:enumeration value="L.04 - Victoria Manor"/>
          <xsd:enumeration value="L.05 - Children’s Services"/>
          <xsd:enumeration value="L.06 - Policies/Studies"/>
          <xsd:enumeration value="L.07 - Ontario Works"/>
          <xsd:enumeration value="M.01 - Dedication of Land"/>
          <xsd:enumeration value="M.02 - Sale of Land"/>
          <xsd:enumeration value="M.03 - Purchase of Land"/>
          <xsd:enumeration value="M.04 - Boundary Agreements - Legal/Land"/>
          <xsd:enumeration value="M.05 - Leases"/>
          <xsd:enumeration value="M.06 - Licences"/>
          <xsd:enumeration value="M.07 - Encroachments"/>
          <xsd:enumeration value="M.08 - Easements"/>
          <xsd:enumeration value="M.09 - Quit Claim Deed"/>
          <xsd:enumeration value="N.01 - Employee Issues"/>
          <xsd:enumeration value="N.02 - Legal Issues"/>
          <xsd:enumeration value="N.03 - Appointments"/>
          <xsd:enumeration value="N.04 - Agreements"/>
          <xsd:enumeration value="N.05 - Policies/Studies"/>
          <xsd:enumeration value="O.01 - Agreements"/>
          <xsd:enumeration value="O.02 - Tourism"/>
          <xsd:enumeration value="O.03 - BIA"/>
          <xsd:enumeration value="O.04 - Trolley"/>
          <xsd:enumeration value="O.05 - Agriculture"/>
          <xsd:enumeration value="O.06 - Appointments"/>
          <xsd:enumeration value="O.07 - Policies/Studies"/>
          <xsd:enumeration value="O.08 - Heritage"/>
          <xsd:enumeration value="O.09 - Business"/>
          <xsd:enumeration value="O.10 - Innovation"/>
          <xsd:enumeration value="O.11 - Culture"/>
        </xsd:restriction>
      </xsd:simpleType>
    </xsd:element>
    <xsd:element name="Related_x0020_Documents" ma:index="13" nillable="true" ma:displayName="Related Documents" ma:internalName="Related_x0020_Documents" ma:readOnly="false">
      <xsd:simpleType>
        <xsd:restriction base="dms:Note">
          <xsd:maxLength value="255"/>
        </xsd:restriction>
      </xsd:simpleType>
    </xsd:element>
    <xsd:element name="Storage_x0020_Location" ma:index="14" nillable="true" ma:displayName="Storage Location" ma:internalName="Storage_x0020_Location"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026e193-403e-49b0-84d7-399809578d26" elementFormDefault="qualified">
    <xsd:import namespace="http://schemas.microsoft.com/office/2006/documentManagement/types"/>
    <xsd:import namespace="http://schemas.microsoft.com/office/infopath/2007/PartnerControls"/>
    <xsd:element name="_dlc_DocId" ma:index="23" nillable="true" ma:displayName="Document ID Value" ma:description="The value of the document ID assigned to this item." ma:internalName="_dlc_DocId" ma:readOnly="true">
      <xsd:simpleType>
        <xsd:restriction base="dms:Text"/>
      </xsd:simpleType>
    </xsd:element>
    <xsd:element name="_dlc_DocIdUrl" ma:index="2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5"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axOccurs="1" ma:index="10" ma:displayName="Author"/>
        <xsd:element ref="dcterms:created" minOccurs="0" maxOccurs="1"/>
        <xsd:element ref="dc:identifier" minOccurs="0" maxOccurs="1"/>
        <xsd:element name="contentType" minOccurs="0" maxOccurs="1" type="xsd:string" ma:index="18"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84D5B8-8385-4251-924D-07D7008C9DFA}">
  <ds:schemaRefs>
    <ds:schemaRef ds:uri="http://schemas.microsoft.com/sharepoint/events"/>
  </ds:schemaRefs>
</ds:datastoreItem>
</file>

<file path=customXml/itemProps2.xml><?xml version="1.0" encoding="utf-8"?>
<ds:datastoreItem xmlns:ds="http://schemas.openxmlformats.org/officeDocument/2006/customXml" ds:itemID="{AECFE12E-D302-4DE4-B1D8-7DE9445EC215}">
  <ds:schemaRefs>
    <ds:schemaRef ds:uri="http://schemas.microsoft.com/office/2006/metadata/properties"/>
    <ds:schemaRef ds:uri="http://schemas.microsoft.com/office/infopath/2007/PartnerControls"/>
    <ds:schemaRef ds:uri="2026e193-403e-49b0-84d7-399809578d26"/>
    <ds:schemaRef ds:uri="http://schemas.microsoft.com/sharepoint/v3"/>
    <ds:schemaRef ds:uri="9a81a57e-1799-4259-a456-052d3d590a00"/>
  </ds:schemaRefs>
</ds:datastoreItem>
</file>

<file path=customXml/itemProps3.xml><?xml version="1.0" encoding="utf-8"?>
<ds:datastoreItem xmlns:ds="http://schemas.openxmlformats.org/officeDocument/2006/customXml" ds:itemID="{9ECA9272-D043-4E63-A184-EFA7B05E45E0}">
  <ds:schemaRefs>
    <ds:schemaRef ds:uri="http://schemas.microsoft.com/sharepoint/v3/contenttype/forms"/>
  </ds:schemaRefs>
</ds:datastoreItem>
</file>

<file path=customXml/itemProps4.xml><?xml version="1.0" encoding="utf-8"?>
<ds:datastoreItem xmlns:ds="http://schemas.openxmlformats.org/officeDocument/2006/customXml" ds:itemID="{AD095AD7-4567-42C6-8785-20746291BA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a81a57e-1799-4259-a456-052d3d590a00"/>
    <ds:schemaRef ds:uri="2026e193-403e-49b0-84d7-399809578d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A1D039B-B5FB-4A58-88A2-A084EEC9DD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KL-2020_Council_Report_Template</Template>
  <TotalTime>0</TotalTime>
  <Pages>1</Pages>
  <Words>739</Words>
  <Characters>4215</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2022 Ontario Community Infrastructure Fund Allocation</vt:lpstr>
    </vt:vector>
  </TitlesOfParts>
  <Company>City of Kawartha Lakes</Company>
  <LinksUpToDate>false</LinksUpToDate>
  <CharactersWithSpaces>4945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2022 Ontario Community Infrastructure Fund Allocation</dc:title>
  <dc:subject/>
  <dc:creator>Jennifer Stover</dc:creator>
  <cp:keywords/>
  <dc:description/>
  <cp:lastModifiedBy>Sarah O'Connell</cp:lastModifiedBy>
  <cp:revision>2</cp:revision>
  <cp:lastPrinted>2022-01-12T15:22:00Z</cp:lastPrinted>
  <dcterms:created xsi:type="dcterms:W3CDTF">2022-01-19T14:52:00Z</dcterms:created>
  <dcterms:modified xsi:type="dcterms:W3CDTF">2022-01-19T14:52:00Z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0x010100AC0E575AF20E954A9F1097F9C4275556010100504C86944BC0AD4CAAF355D2C6642343</vt:lpwstr>
  </property>
  <property fmtid="{D5CDD505-2E9C-101B-9397-08002B2CF9AE}" pid="3" name="_dlc_DocIdItemGuid">
    <vt:lpwstr>d75fc4df-d2df-4595-a9aa-28e60ae6c2d0</vt:lpwstr>
  </property>
  <property fmtid="{D5CDD505-2E9C-101B-9397-08002B2CF9AE}" pid="4" name="Order">
    <vt:r8>104100</vt:r8>
  </property>
  <property fmtid="{D5CDD505-2E9C-101B-9397-08002B2CF9AE}" pid="5" name="xd_ProgID">
    <vt:lpwstr/>
  </property>
  <property fmtid="{D5CDD505-2E9C-101B-9397-08002B2CF9AE}" pid="6" name="TemplateUrl">
    <vt:lpwstr/>
  </property>
  <property fmtid="{D5CDD505-2E9C-101B-9397-08002B2CF9AE}" pid="7" name="_CopySource">
    <vt:lpwstr>https://documents.city.kawarthalakes.on.ca/workgroups/crww/Draft Council Reports/CORP2022-001 2022 Ontario Community Infrastructure Funding Allocation.docx</vt:lpwstr>
  </property>
</Properties>
</file>