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4F5D31" w:rsidTr="0093296D">
        <w:trPr>
          <w:trHeight w:val="521"/>
        </w:trPr>
        <w:tc>
          <w:tcPr>
            <w:tcW w:w="469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>
              <w:rPr>
                <w:rFonts w:cs="Arial"/>
              </w:rPr>
              <w:t>CP2016-010</w:t>
            </w:r>
          </w:p>
        </w:tc>
      </w:tr>
      <w:tr w:rsidR="004F5D31" w:rsidTr="0093296D">
        <w:trPr>
          <w:trHeight w:val="539"/>
        </w:trPr>
        <w:tc>
          <w:tcPr>
            <w:tcW w:w="469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>
              <w:rPr>
                <w:rFonts w:cs="Arial"/>
              </w:rPr>
              <w:t>Occupational Health and Safety Policy</w:t>
            </w:r>
          </w:p>
        </w:tc>
      </w:tr>
      <w:tr w:rsidR="004F5D31" w:rsidTr="0093296D">
        <w:trPr>
          <w:trHeight w:val="530"/>
        </w:trPr>
        <w:tc>
          <w:tcPr>
            <w:tcW w:w="469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>
              <w:rPr>
                <w:rFonts w:cs="Arial"/>
              </w:rPr>
              <w:t>June 28, 2016</w:t>
            </w:r>
          </w:p>
        </w:tc>
      </w:tr>
      <w:tr w:rsidR="004F5D31" w:rsidTr="00241662">
        <w:trPr>
          <w:trHeight w:val="530"/>
        </w:trPr>
        <w:tc>
          <w:tcPr>
            <w:tcW w:w="469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  <w:vAlign w:val="center"/>
          </w:tcPr>
          <w:p w:rsidR="004F5D31" w:rsidRDefault="00C877C1" w:rsidP="004F5D31">
            <w:pPr>
              <w:rPr>
                <w:rFonts w:cs="Arial"/>
              </w:rPr>
            </w:pPr>
            <w:r>
              <w:rPr>
                <w:rFonts w:cs="Arial"/>
              </w:rPr>
              <w:t>April 19, 2022</w:t>
            </w:r>
          </w:p>
        </w:tc>
      </w:tr>
      <w:tr w:rsidR="004F5D31" w:rsidTr="002A1197">
        <w:trPr>
          <w:trHeight w:val="770"/>
        </w:trPr>
        <w:tc>
          <w:tcPr>
            <w:tcW w:w="469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  <w:vAlign w:val="center"/>
          </w:tcPr>
          <w:p w:rsidR="004F5D31" w:rsidRDefault="004F5D31" w:rsidP="004F5D31">
            <w:pPr>
              <w:rPr>
                <w:rFonts w:cs="Arial"/>
              </w:rPr>
            </w:pPr>
            <w:r>
              <w:rPr>
                <w:rFonts w:cs="Arial"/>
              </w:rPr>
              <w:t xml:space="preserve">Management Directives:  Occupational Health and Safety; Workplace Violence and </w:t>
            </w:r>
            <w:proofErr w:type="spellStart"/>
            <w:r>
              <w:rPr>
                <w:rFonts w:cs="Arial"/>
              </w:rPr>
              <w:t>Harassement</w:t>
            </w:r>
            <w:proofErr w:type="spellEnd"/>
            <w:r>
              <w:rPr>
                <w:rFonts w:cs="Arial"/>
              </w:rPr>
              <w:t>; Health and Safety – Accident/Incident Reporting and Investigation; and Respiratory Protection</w:t>
            </w:r>
          </w:p>
          <w:p w:rsidR="004F5D31" w:rsidRDefault="004F5D31" w:rsidP="004F5D31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SOP’s:  Accident Incident Reporting; Health and Safety – First Aid</w:t>
            </w:r>
          </w:p>
        </w:tc>
      </w:tr>
    </w:tbl>
    <w:p w:rsidR="0090099E" w:rsidRDefault="0090099E" w:rsidP="00101A0E">
      <w:pPr>
        <w:pStyle w:val="Heading1"/>
      </w:pPr>
      <w:r w:rsidRPr="0090099E">
        <w:t>Policy Statement and Rationale:</w:t>
      </w:r>
    </w:p>
    <w:p w:rsidR="004F5D31" w:rsidRPr="004F5D31" w:rsidRDefault="004F5D31" w:rsidP="004F5D31">
      <w:pPr>
        <w:rPr>
          <w:rFonts w:cs="Arial"/>
        </w:rPr>
      </w:pPr>
      <w:r w:rsidRPr="004F5D31">
        <w:rPr>
          <w:rFonts w:cs="Arial"/>
        </w:rPr>
        <w:t>The Corporation of the City of Kawartha Lakes (City) is committed to the provision of a safe and healthy work environment for its employees.</w:t>
      </w:r>
    </w:p>
    <w:p w:rsidR="00B12CB8" w:rsidRPr="00101A0E" w:rsidRDefault="0090099E" w:rsidP="00101A0E">
      <w:pPr>
        <w:pStyle w:val="Heading1"/>
      </w:pPr>
      <w:r w:rsidRPr="00101A0E">
        <w:t>Scope:</w:t>
      </w:r>
    </w:p>
    <w:p w:rsidR="004F5D31" w:rsidRPr="004F5D31" w:rsidRDefault="004F5D31" w:rsidP="004F5D31">
      <w:pPr>
        <w:rPr>
          <w:rFonts w:cs="Arial"/>
        </w:rPr>
      </w:pPr>
      <w:r w:rsidRPr="004F5D31">
        <w:rPr>
          <w:rFonts w:cs="Arial"/>
        </w:rPr>
        <w:t>This policy applies to all City of Kawartha Lakes employees, including full-time, part-time, seasonal, temporary, contract employees, students and interns, elected officials, volunteers and contractors unless superseded by another policy.</w:t>
      </w:r>
    </w:p>
    <w:p w:rsidR="0090099E" w:rsidRDefault="0090099E" w:rsidP="00101A0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Policy:</w:t>
      </w:r>
    </w:p>
    <w:p w:rsidR="004F5D31" w:rsidRPr="004F5D31" w:rsidRDefault="00101A0E" w:rsidP="004F5D31">
      <w:pPr>
        <w:pStyle w:val="Heading2"/>
        <w:rPr>
          <w:rStyle w:val="Heading2Char"/>
          <w:b/>
        </w:rPr>
      </w:pPr>
      <w:r w:rsidRPr="004F5D31">
        <w:t>1.</w:t>
      </w:r>
      <w:r w:rsidRPr="004F5D31">
        <w:tab/>
      </w:r>
      <w:r w:rsidR="004F5D31" w:rsidRPr="004F5D31">
        <w:rPr>
          <w:rStyle w:val="Heading2Char"/>
          <w:b/>
        </w:rPr>
        <w:t>General Principles</w:t>
      </w:r>
    </w:p>
    <w:p w:rsidR="004F5D31" w:rsidRPr="004F5D31" w:rsidRDefault="004F5D31" w:rsidP="004F5D31">
      <w:pPr>
        <w:ind w:left="720" w:hanging="720"/>
        <w:rPr>
          <w:rFonts w:cs="Arial"/>
        </w:rPr>
      </w:pPr>
      <w:r w:rsidRPr="004F5D31">
        <w:rPr>
          <w:rFonts w:cs="Arial"/>
        </w:rPr>
        <w:t>1.1</w:t>
      </w:r>
      <w:r w:rsidRPr="004F5D31">
        <w:rPr>
          <w:rFonts w:cs="Arial"/>
        </w:rPr>
        <w:tab/>
        <w:t xml:space="preserve">The City shall maintain directives, procedures and </w:t>
      </w:r>
      <w:proofErr w:type="spellStart"/>
      <w:r w:rsidRPr="004F5D31">
        <w:rPr>
          <w:rFonts w:cs="Arial"/>
        </w:rPr>
        <w:t>proesses</w:t>
      </w:r>
      <w:proofErr w:type="spellEnd"/>
      <w:r w:rsidRPr="004F5D31">
        <w:rPr>
          <w:rFonts w:cs="Arial"/>
        </w:rPr>
        <w:t xml:space="preserve"> consistent with the expectations of the Occupational Health and Safety Act or any other applicable legislation.</w:t>
      </w:r>
    </w:p>
    <w:p w:rsidR="003938BC" w:rsidRDefault="004F5D31" w:rsidP="004806F1">
      <w:pPr>
        <w:ind w:left="720" w:hanging="720"/>
        <w:rPr>
          <w:rStyle w:val="Strong"/>
          <w:b w:val="0"/>
        </w:rPr>
      </w:pPr>
      <w:r w:rsidRPr="004F5D31">
        <w:rPr>
          <w:rFonts w:cs="Arial"/>
        </w:rPr>
        <w:t>1.2</w:t>
      </w:r>
      <w:r w:rsidRPr="004F5D31">
        <w:rPr>
          <w:rFonts w:cs="Arial"/>
        </w:rPr>
        <w:tab/>
      </w:r>
      <w:r w:rsidR="003938BC">
        <w:t xml:space="preserve">Workplace harassment or violent </w:t>
      </w:r>
      <w:proofErr w:type="spellStart"/>
      <w:r w:rsidR="003938BC">
        <w:t>behaviour</w:t>
      </w:r>
      <w:proofErr w:type="spellEnd"/>
      <w:r w:rsidR="003938BC">
        <w:t xml:space="preserve"> will not be tolerated from any person in the workplace</w:t>
      </w:r>
      <w:r w:rsidR="003938BC">
        <w:rPr>
          <w:rStyle w:val="Strong"/>
          <w:b w:val="0"/>
        </w:rPr>
        <w:t>. Incidents of workplace harassment or violence will be grounds for disciplinary action, including dismissal.</w:t>
      </w:r>
    </w:p>
    <w:p w:rsidR="004F5D31" w:rsidRPr="004F5D31" w:rsidRDefault="004806F1" w:rsidP="004F5D31">
      <w:pPr>
        <w:ind w:left="720" w:hanging="720"/>
        <w:rPr>
          <w:rFonts w:cs="Arial"/>
        </w:rPr>
      </w:pPr>
      <w:r>
        <w:rPr>
          <w:rFonts w:cs="Arial"/>
        </w:rPr>
        <w:t>1.3</w:t>
      </w:r>
      <w:r w:rsidR="004F5D31" w:rsidRPr="004F5D31">
        <w:rPr>
          <w:rFonts w:cs="Arial"/>
        </w:rPr>
        <w:tab/>
        <w:t>Management is responsible for creating and maintaining a safe and health workplace.</w:t>
      </w:r>
    </w:p>
    <w:p w:rsidR="004F5D31" w:rsidRPr="004F5D31" w:rsidRDefault="004806F1" w:rsidP="004F5D31">
      <w:pPr>
        <w:ind w:left="720" w:hanging="720"/>
        <w:rPr>
          <w:rFonts w:cs="Arial"/>
        </w:rPr>
      </w:pPr>
      <w:r>
        <w:rPr>
          <w:rFonts w:cs="Arial"/>
        </w:rPr>
        <w:t>1.4</w:t>
      </w:r>
      <w:r w:rsidR="004F5D31" w:rsidRPr="004F5D31">
        <w:rPr>
          <w:rFonts w:cs="Arial"/>
        </w:rPr>
        <w:tab/>
        <w:t>All employees are expected to be involved and held accountable for their area of responsibility in the improvement of occupational health and safety performance.</w:t>
      </w:r>
    </w:p>
    <w:p w:rsidR="004F5D31" w:rsidRPr="004F5D31" w:rsidRDefault="004806F1" w:rsidP="004F5D31">
      <w:pPr>
        <w:ind w:left="720" w:hanging="720"/>
        <w:rPr>
          <w:rFonts w:cs="Arial"/>
        </w:rPr>
      </w:pPr>
      <w:r>
        <w:rPr>
          <w:rFonts w:cs="Arial"/>
        </w:rPr>
        <w:t>1.5</w:t>
      </w:r>
      <w:r w:rsidR="004F5D31" w:rsidRPr="004F5D31">
        <w:rPr>
          <w:rFonts w:cs="Arial"/>
        </w:rPr>
        <w:tab/>
        <w:t>The City shall manage risk by implementing management systems to identify, assess, monitor and control hazards and review performance.</w:t>
      </w:r>
    </w:p>
    <w:p w:rsidR="004F5D31" w:rsidRPr="004F5D31" w:rsidRDefault="004806F1" w:rsidP="004F5D31">
      <w:pPr>
        <w:ind w:left="720" w:hanging="720"/>
        <w:rPr>
          <w:rFonts w:cs="Arial"/>
        </w:rPr>
      </w:pPr>
      <w:r>
        <w:rPr>
          <w:rFonts w:cs="Arial"/>
        </w:rPr>
        <w:t>1.6</w:t>
      </w:r>
      <w:r w:rsidR="004F5D31" w:rsidRPr="004F5D31">
        <w:rPr>
          <w:rFonts w:cs="Arial"/>
        </w:rPr>
        <w:tab/>
        <w:t>The City shall liaise with contractors to ensure compliance with the City’s Occupational Health and Safety Policy and government legislation.</w:t>
      </w:r>
    </w:p>
    <w:p w:rsidR="004F5D31" w:rsidRPr="004F5D31" w:rsidRDefault="004806F1" w:rsidP="004F5D31">
      <w:pPr>
        <w:rPr>
          <w:rFonts w:cs="Arial"/>
        </w:rPr>
      </w:pPr>
      <w:r>
        <w:rPr>
          <w:rFonts w:cs="Arial"/>
        </w:rPr>
        <w:t>1.7</w:t>
      </w:r>
      <w:r w:rsidR="004F5D31" w:rsidRPr="004F5D31">
        <w:rPr>
          <w:rFonts w:cs="Arial"/>
        </w:rPr>
        <w:tab/>
        <w:t>The City shall have Joint Health and Safety Committees.</w:t>
      </w:r>
    </w:p>
    <w:p w:rsidR="004F5D31" w:rsidRPr="004F5D31" w:rsidRDefault="004F5D31" w:rsidP="004F5D31">
      <w:pPr>
        <w:pStyle w:val="Heading2"/>
      </w:pPr>
      <w:r>
        <w:t>2.</w:t>
      </w:r>
      <w:r>
        <w:tab/>
      </w:r>
      <w:r w:rsidRPr="004F5D31">
        <w:t>Responsibilities</w:t>
      </w:r>
    </w:p>
    <w:p w:rsidR="004F5D31" w:rsidRPr="004F5D31" w:rsidRDefault="004F5D31" w:rsidP="004F5D31">
      <w:pPr>
        <w:ind w:left="720" w:hanging="720"/>
        <w:rPr>
          <w:rFonts w:cs="Arial"/>
        </w:rPr>
      </w:pPr>
      <w:r w:rsidRPr="004F5D31">
        <w:rPr>
          <w:rFonts w:cs="Arial"/>
        </w:rPr>
        <w:t>2.1</w:t>
      </w:r>
      <w:r w:rsidRPr="004F5D31">
        <w:rPr>
          <w:rFonts w:cs="Arial"/>
        </w:rPr>
        <w:tab/>
        <w:t>Council is responsible to establish the City’s Occupational Health and Safety philosophy through this policy.</w:t>
      </w:r>
    </w:p>
    <w:p w:rsidR="004F5D31" w:rsidRPr="004F5D31" w:rsidRDefault="004F5D31" w:rsidP="004F5D31">
      <w:pPr>
        <w:ind w:left="720" w:hanging="720"/>
        <w:rPr>
          <w:rFonts w:cs="Arial"/>
        </w:rPr>
      </w:pPr>
      <w:r w:rsidRPr="004F5D31">
        <w:rPr>
          <w:rFonts w:cs="Arial"/>
        </w:rPr>
        <w:t>2.2</w:t>
      </w:r>
      <w:r w:rsidRPr="004F5D31">
        <w:rPr>
          <w:rFonts w:cs="Arial"/>
        </w:rPr>
        <w:tab/>
        <w:t>The Chief Administrative Officer (CAO) is accountable to approve the detailed Management directives that establish the operational framework.</w:t>
      </w:r>
    </w:p>
    <w:p w:rsidR="004F5D31" w:rsidRPr="004F5D31" w:rsidRDefault="004F5D31" w:rsidP="004F5D31">
      <w:pPr>
        <w:ind w:left="720" w:hanging="720"/>
        <w:rPr>
          <w:rFonts w:cs="Arial"/>
        </w:rPr>
      </w:pPr>
      <w:r w:rsidRPr="004F5D31">
        <w:rPr>
          <w:rFonts w:cs="Arial"/>
        </w:rPr>
        <w:t>2.3</w:t>
      </w:r>
      <w:r w:rsidRPr="004F5D31">
        <w:rPr>
          <w:rFonts w:cs="Arial"/>
        </w:rPr>
        <w:tab/>
        <w:t>Corporate Services is responsible to ensure that the City’s Policy and Management Directive are adhered to.</w:t>
      </w:r>
    </w:p>
    <w:p w:rsidR="0090099E" w:rsidRPr="0090099E" w:rsidRDefault="0090099E" w:rsidP="004F5D31">
      <w:pPr>
        <w:pStyle w:val="Heading2"/>
        <w:rPr>
          <w:b w:val="0"/>
          <w:bCs/>
          <w:color w:val="2C3D7A"/>
          <w:sz w:val="28"/>
          <w:szCs w:val="28"/>
        </w:rPr>
      </w:pPr>
      <w:r w:rsidRPr="0090099E">
        <w:rPr>
          <w:bCs/>
          <w:color w:val="2C3D7A"/>
          <w:sz w:val="28"/>
          <w:szCs w:val="28"/>
        </w:rPr>
        <w:t>Revision History:</w:t>
      </w:r>
    </w:p>
    <w:p w:rsidR="0090099E" w:rsidRPr="006173E2" w:rsidRDefault="0090099E" w:rsidP="00101A0E">
      <w:r w:rsidRPr="006173E2"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418"/>
        <w:gridCol w:w="3933"/>
        <w:gridCol w:w="2160"/>
      </w:tblGrid>
      <w:tr w:rsidR="0090099E" w:rsidRPr="006173E2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:rsidR="0090099E" w:rsidRPr="006173E2" w:rsidRDefault="0090099E" w:rsidP="00101A0E">
            <w:pPr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099E" w:rsidRPr="006173E2" w:rsidRDefault="0090099E" w:rsidP="00101A0E">
            <w:pPr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90099E" w:rsidRPr="00170791" w:rsidRDefault="00170791" w:rsidP="00101A0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0099E" w:rsidRPr="006173E2" w:rsidRDefault="0090099E" w:rsidP="00101A0E">
            <w:pPr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:rsidTr="00FE48B2">
        <w:trPr>
          <w:trHeight w:val="432"/>
        </w:trPr>
        <w:tc>
          <w:tcPr>
            <w:tcW w:w="1217" w:type="dxa"/>
            <w:vAlign w:val="center"/>
          </w:tcPr>
          <w:p w:rsidR="0090099E" w:rsidRPr="006173E2" w:rsidRDefault="0090099E" w:rsidP="00101A0E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:rsidR="0090099E" w:rsidRPr="006173E2" w:rsidRDefault="00DC2655" w:rsidP="00101A0E">
            <w:pPr>
              <w:rPr>
                <w:rFonts w:cs="Arial"/>
              </w:rPr>
            </w:pPr>
            <w:r>
              <w:rPr>
                <w:rFonts w:cs="Arial"/>
              </w:rPr>
              <w:t>01/20/2021</w:t>
            </w:r>
          </w:p>
        </w:tc>
        <w:tc>
          <w:tcPr>
            <w:tcW w:w="3933" w:type="dxa"/>
            <w:vAlign w:val="center"/>
          </w:tcPr>
          <w:p w:rsidR="0090099E" w:rsidRPr="006173E2" w:rsidRDefault="00DC2655" w:rsidP="00101A0E">
            <w:pPr>
              <w:rPr>
                <w:rFonts w:cs="Arial"/>
              </w:rPr>
            </w:pPr>
            <w:r>
              <w:rPr>
                <w:rFonts w:cs="Arial"/>
              </w:rPr>
              <w:t>Updated Policy Template</w:t>
            </w:r>
          </w:p>
        </w:tc>
        <w:tc>
          <w:tcPr>
            <w:tcW w:w="2160" w:type="dxa"/>
            <w:vAlign w:val="center"/>
          </w:tcPr>
          <w:p w:rsidR="0090099E" w:rsidRPr="006173E2" w:rsidRDefault="0090099E" w:rsidP="00101A0E">
            <w:pPr>
              <w:rPr>
                <w:rFonts w:cs="Arial"/>
              </w:rPr>
            </w:pPr>
          </w:p>
        </w:tc>
      </w:tr>
      <w:tr w:rsidR="000723C9" w:rsidRPr="006173E2" w:rsidTr="00FE48B2">
        <w:trPr>
          <w:trHeight w:val="432"/>
        </w:trPr>
        <w:tc>
          <w:tcPr>
            <w:tcW w:w="1217" w:type="dxa"/>
            <w:vAlign w:val="center"/>
          </w:tcPr>
          <w:p w:rsidR="000723C9" w:rsidRPr="006173E2" w:rsidRDefault="000723C9" w:rsidP="00101A0E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970" w:type="dxa"/>
            <w:vAlign w:val="center"/>
          </w:tcPr>
          <w:p w:rsidR="000723C9" w:rsidRDefault="000723C9" w:rsidP="00101A0E">
            <w:pPr>
              <w:rPr>
                <w:rFonts w:cs="Arial"/>
              </w:rPr>
            </w:pPr>
            <w:r>
              <w:rPr>
                <w:rFonts w:cs="Arial"/>
              </w:rPr>
              <w:t>03/08/2022</w:t>
            </w:r>
          </w:p>
        </w:tc>
        <w:tc>
          <w:tcPr>
            <w:tcW w:w="3933" w:type="dxa"/>
            <w:vAlign w:val="center"/>
          </w:tcPr>
          <w:p w:rsidR="000723C9" w:rsidRDefault="000723C9" w:rsidP="00101A0E">
            <w:pPr>
              <w:rPr>
                <w:rFonts w:cs="Arial"/>
              </w:rPr>
            </w:pPr>
            <w:r>
              <w:rPr>
                <w:rFonts w:cs="Arial"/>
              </w:rPr>
              <w:t>Updated statement related to workplace harassment and violence</w:t>
            </w:r>
          </w:p>
        </w:tc>
        <w:tc>
          <w:tcPr>
            <w:tcW w:w="2160" w:type="dxa"/>
            <w:vAlign w:val="center"/>
          </w:tcPr>
          <w:p w:rsidR="000723C9" w:rsidRPr="006173E2" w:rsidRDefault="000723C9" w:rsidP="00101A0E">
            <w:pPr>
              <w:rPr>
                <w:rFonts w:cs="Arial"/>
              </w:rPr>
            </w:pPr>
            <w:r>
              <w:rPr>
                <w:rFonts w:cs="Arial"/>
              </w:rPr>
              <w:t>Workplace Health and Safety Coordinator</w:t>
            </w:r>
          </w:p>
        </w:tc>
      </w:tr>
      <w:tr w:rsidR="00C877C1" w:rsidRPr="006173E2" w:rsidTr="00FE48B2">
        <w:trPr>
          <w:trHeight w:val="432"/>
        </w:trPr>
        <w:tc>
          <w:tcPr>
            <w:tcW w:w="1217" w:type="dxa"/>
            <w:vAlign w:val="center"/>
          </w:tcPr>
          <w:p w:rsidR="00C877C1" w:rsidRDefault="00C877C1" w:rsidP="00101A0E">
            <w:pPr>
              <w:rPr>
                <w:rFonts w:cs="Arial"/>
              </w:rPr>
            </w:pPr>
            <w:r>
              <w:rPr>
                <w:rFonts w:cs="Arial"/>
              </w:rPr>
              <w:t>2.0</w:t>
            </w:r>
          </w:p>
        </w:tc>
        <w:tc>
          <w:tcPr>
            <w:tcW w:w="970" w:type="dxa"/>
            <w:vAlign w:val="center"/>
          </w:tcPr>
          <w:p w:rsidR="00C877C1" w:rsidRDefault="00C877C1" w:rsidP="00101A0E">
            <w:pPr>
              <w:rPr>
                <w:rFonts w:cs="Arial"/>
              </w:rPr>
            </w:pPr>
            <w:r>
              <w:rPr>
                <w:rFonts w:cs="Arial"/>
              </w:rPr>
              <w:t>04/19/2022</w:t>
            </w:r>
          </w:p>
        </w:tc>
        <w:tc>
          <w:tcPr>
            <w:tcW w:w="3933" w:type="dxa"/>
            <w:vAlign w:val="center"/>
          </w:tcPr>
          <w:p w:rsidR="00C877C1" w:rsidRDefault="00C877C1" w:rsidP="00101A0E">
            <w:pPr>
              <w:rPr>
                <w:rFonts w:cs="Arial"/>
              </w:rPr>
            </w:pPr>
            <w:r>
              <w:rPr>
                <w:rFonts w:cs="Arial"/>
              </w:rPr>
              <w:t>Updated version approved by Council.</w:t>
            </w:r>
          </w:p>
        </w:tc>
        <w:tc>
          <w:tcPr>
            <w:tcW w:w="2160" w:type="dxa"/>
            <w:vAlign w:val="center"/>
          </w:tcPr>
          <w:p w:rsidR="00C877C1" w:rsidRDefault="00C877C1" w:rsidP="00101A0E">
            <w:pPr>
              <w:rPr>
                <w:rFonts w:cs="Arial"/>
              </w:rPr>
            </w:pPr>
          </w:p>
        </w:tc>
      </w:tr>
    </w:tbl>
    <w:p w:rsidR="00467795" w:rsidRDefault="00467795" w:rsidP="00101A0E">
      <w:pPr>
        <w:spacing w:before="0" w:after="200" w:line="276" w:lineRule="auto"/>
        <w:rPr>
          <w:rFonts w:ascii="Tahoma" w:hAnsi="Tahoma" w:cs="Tahoma"/>
        </w:rPr>
      </w:pPr>
    </w:p>
    <w:sectPr w:rsidR="00467795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4C" w:rsidRDefault="00F10D4C" w:rsidP="00226B10">
      <w:r>
        <w:separator/>
      </w:r>
    </w:p>
  </w:endnote>
  <w:endnote w:type="continuationSeparator" w:id="0">
    <w:p w:rsidR="00F10D4C" w:rsidRDefault="00F10D4C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6B10" w:rsidRPr="00F95061" w:rsidRDefault="004F5D31" w:rsidP="00F95061">
            <w:pPr>
              <w:pStyle w:val="Footer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CP2016-010 Occupational Health and Safety Policy</w:t>
            </w:r>
            <w:r w:rsidR="00330B07">
              <w:rPr>
                <w:rFonts w:cs="Arial"/>
                <w:sz w:val="20"/>
                <w:szCs w:val="20"/>
              </w:rPr>
              <w:br/>
            </w:r>
            <w:r w:rsidR="00A136DA" w:rsidRPr="00F95061">
              <w:rPr>
                <w:rFonts w:cs="Arial"/>
                <w:sz w:val="20"/>
                <w:szCs w:val="20"/>
              </w:rPr>
              <w:t xml:space="preserve">Page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8822DD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A136DA" w:rsidRPr="00F95061">
              <w:rPr>
                <w:rFonts w:cs="Arial"/>
                <w:sz w:val="20"/>
                <w:szCs w:val="20"/>
              </w:rPr>
              <w:t xml:space="preserve"> of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8822DD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4C" w:rsidRDefault="00F10D4C" w:rsidP="00226B10">
      <w:r>
        <w:separator/>
      </w:r>
    </w:p>
  </w:footnote>
  <w:footnote w:type="continuationSeparator" w:id="0">
    <w:p w:rsidR="00F10D4C" w:rsidRDefault="00F10D4C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0C1"/>
    <w:multiLevelType w:val="multilevel"/>
    <w:tmpl w:val="8586E15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" w15:restartNumberingAfterBreak="0">
    <w:nsid w:val="2D764F91"/>
    <w:multiLevelType w:val="multilevel"/>
    <w:tmpl w:val="4CC0C9E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C9B4192"/>
    <w:multiLevelType w:val="hybridMultilevel"/>
    <w:tmpl w:val="722EC7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C4A78"/>
    <w:multiLevelType w:val="multilevel"/>
    <w:tmpl w:val="430EFD34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4CA33B83"/>
    <w:multiLevelType w:val="multilevel"/>
    <w:tmpl w:val="7AE4E0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5" w15:restartNumberingAfterBreak="0">
    <w:nsid w:val="5DED114A"/>
    <w:multiLevelType w:val="multilevel"/>
    <w:tmpl w:val="00F633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6" w15:restartNumberingAfterBreak="0">
    <w:nsid w:val="66690725"/>
    <w:multiLevelType w:val="multilevel"/>
    <w:tmpl w:val="A3D0D4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B8A3F0C"/>
    <w:multiLevelType w:val="multilevel"/>
    <w:tmpl w:val="13ACE99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65EA2"/>
    <w:rsid w:val="000723C9"/>
    <w:rsid w:val="000A07C3"/>
    <w:rsid w:val="000F2CCD"/>
    <w:rsid w:val="00101A0E"/>
    <w:rsid w:val="001300C2"/>
    <w:rsid w:val="00170791"/>
    <w:rsid w:val="00226B10"/>
    <w:rsid w:val="002A1197"/>
    <w:rsid w:val="002A4BEF"/>
    <w:rsid w:val="002B47D9"/>
    <w:rsid w:val="00330B07"/>
    <w:rsid w:val="00331815"/>
    <w:rsid w:val="003938BC"/>
    <w:rsid w:val="003B3C67"/>
    <w:rsid w:val="003D71D0"/>
    <w:rsid w:val="003E69C2"/>
    <w:rsid w:val="00425202"/>
    <w:rsid w:val="0046540A"/>
    <w:rsid w:val="00467795"/>
    <w:rsid w:val="004806F1"/>
    <w:rsid w:val="004A377A"/>
    <w:rsid w:val="004B297F"/>
    <w:rsid w:val="004B540D"/>
    <w:rsid w:val="004F5D31"/>
    <w:rsid w:val="00587AF7"/>
    <w:rsid w:val="006470BE"/>
    <w:rsid w:val="006C50B4"/>
    <w:rsid w:val="006C6658"/>
    <w:rsid w:val="006E31BC"/>
    <w:rsid w:val="00751D38"/>
    <w:rsid w:val="00754494"/>
    <w:rsid w:val="007A4E37"/>
    <w:rsid w:val="007F67E1"/>
    <w:rsid w:val="0084720C"/>
    <w:rsid w:val="008822DD"/>
    <w:rsid w:val="008E5E29"/>
    <w:rsid w:val="0090099E"/>
    <w:rsid w:val="009D3584"/>
    <w:rsid w:val="009E7C86"/>
    <w:rsid w:val="00A07FCF"/>
    <w:rsid w:val="00A136DA"/>
    <w:rsid w:val="00A62579"/>
    <w:rsid w:val="00AB5814"/>
    <w:rsid w:val="00AC4A09"/>
    <w:rsid w:val="00AE274A"/>
    <w:rsid w:val="00B12CB8"/>
    <w:rsid w:val="00B5071F"/>
    <w:rsid w:val="00B614C0"/>
    <w:rsid w:val="00C0527D"/>
    <w:rsid w:val="00C06DED"/>
    <w:rsid w:val="00C465FA"/>
    <w:rsid w:val="00C74F14"/>
    <w:rsid w:val="00C877C1"/>
    <w:rsid w:val="00CA1A83"/>
    <w:rsid w:val="00D21202"/>
    <w:rsid w:val="00D35B20"/>
    <w:rsid w:val="00D63294"/>
    <w:rsid w:val="00D723CA"/>
    <w:rsid w:val="00D744ED"/>
    <w:rsid w:val="00D76B50"/>
    <w:rsid w:val="00DA5715"/>
    <w:rsid w:val="00DC04AB"/>
    <w:rsid w:val="00DC18E4"/>
    <w:rsid w:val="00DC2655"/>
    <w:rsid w:val="00E8102A"/>
    <w:rsid w:val="00EC2875"/>
    <w:rsid w:val="00EC2B18"/>
    <w:rsid w:val="00F0719F"/>
    <w:rsid w:val="00F10D4C"/>
    <w:rsid w:val="00F70B5B"/>
    <w:rsid w:val="00F73660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4276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91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1D0"/>
    <w:pPr>
      <w:keepNext/>
      <w:keepLines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D31"/>
    <w:pPr>
      <w:keepNext/>
      <w:keepLines/>
      <w:outlineLvl w:val="1"/>
    </w:pPr>
    <w:rPr>
      <w:rFonts w:eastAsiaTheme="majorEastAsia" w:cstheme="majorBidi"/>
      <w:b/>
      <w:color w:val="1F497D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71D0"/>
    <w:rPr>
      <w:rFonts w:ascii="Arial" w:eastAsiaTheme="majorEastAsia" w:hAnsi="Arial" w:cstheme="majorBidi"/>
      <w:b/>
      <w:bCs/>
      <w:color w:val="1F497D" w:themeColor="text2"/>
      <w:sz w:val="28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5D31"/>
    <w:rPr>
      <w:rFonts w:ascii="Arial" w:eastAsiaTheme="majorEastAsia" w:hAnsi="Arial" w:cstheme="majorBidi"/>
      <w:b/>
      <w:color w:val="1F497D" w:themeColor="tex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2CB8"/>
    <w:pPr>
      <w:spacing w:before="100" w:beforeAutospacing="1" w:after="100" w:afterAutospacing="1"/>
      <w:ind w:left="720"/>
    </w:pPr>
    <w:rPr>
      <w:rFonts w:cs="Arial"/>
      <w:lang w:val="en-CA"/>
    </w:rPr>
  </w:style>
  <w:style w:type="paragraph" w:styleId="NormalWeb">
    <w:name w:val="Normal (Web)"/>
    <w:basedOn w:val="Normal"/>
    <w:uiPriority w:val="99"/>
    <w:unhideWhenUsed/>
    <w:rsid w:val="00B12CB8"/>
    <w:pPr>
      <w:spacing w:before="100" w:beforeAutospacing="1" w:after="100" w:afterAutospacing="1"/>
      <w:ind w:left="972"/>
    </w:pPr>
    <w:rPr>
      <w:rFonts w:cs="Arial"/>
      <w:lang w:val="en-CA"/>
    </w:rPr>
  </w:style>
  <w:style w:type="character" w:styleId="Strong">
    <w:name w:val="Strong"/>
    <w:basedOn w:val="DefaultParagraphFont"/>
    <w:uiPriority w:val="22"/>
    <w:qFormat/>
    <w:rsid w:val="00393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EA33779F5E0783409227147694004F910200ED62FE1FDDBE7741A870C6EEFFBA140E" ma:contentTypeVersion="49" ma:contentTypeDescription="" ma:contentTypeScope="" ma:versionID="ecd8b5ab5f3c9aaaa50ff6c6e0c69e14">
  <xsd:schema xmlns:xsd="http://www.w3.org/2001/XMLSchema" xmlns:xs="http://www.w3.org/2001/XMLSchema" xmlns:p="http://schemas.microsoft.com/office/2006/metadata/properties" xmlns:ns2="7f6a1b84-d9f1-41b0-9935-e7bed56ccb59" xmlns:ns4="2026e193-403e-49b0-84d7-399809578d26" targetNamespace="http://schemas.microsoft.com/office/2006/metadata/properties" ma:root="true" ma:fieldsID="db07d983829cad690e0c27a86c4ed154" ns2:_="" ns4:_="">
    <xsd:import namespace="7f6a1b84-d9f1-41b0-9935-e7bed56ccb59"/>
    <xsd:import namespace="2026e193-403e-49b0-84d7-399809578d26"/>
    <xsd:element name="properties">
      <xsd:complexType>
        <xsd:sequence>
          <xsd:element name="documentManagement">
            <xsd:complexType>
              <xsd:all>
                <xsd:element ref="ns2:Records_x0020_Classification" minOccurs="0"/>
                <xsd:element ref="ns2:COKL_x0020_Division" minOccurs="0"/>
                <xsd:element ref="ns2:Approval_x0020_Date" minOccurs="0"/>
                <xsd:element ref="ns2:Effective_x0020_Date" minOccurs="0"/>
                <xsd:element ref="ns2:COKL_x0020_Department" minOccurs="0"/>
                <xsd:element ref="ns2:Policy_x0020_Number" minOccurs="0"/>
                <xsd:element ref="ns2:Policy_x0020_Name" minOccurs="0"/>
                <xsd:element ref="ns2:Policy_x0020_Type" minOccurs="0"/>
                <xsd:element ref="ns2:Policy_x0020_Category" minOccurs="0"/>
                <xsd:element ref="ns2:Policy_x0020_Sub_x0020_Category"/>
                <xsd:element ref="ns2:Related_x0020_Policy" minOccurs="0"/>
                <xsd:element ref="ns2:Related_x0020_Procedur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a1b84-d9f1-41b0-9935-e7bed56ccb59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nillable="true" ma:displayName="Records Classification" ma:list="{f006166f-e313-4ef1-83d3-ca664b29841e}" ma:internalName="Records_x0020_Classification" ma:readOnly="false" ma:showField="Title" ma:web="7f6a1b84-d9f1-41b0-9935-e7bed56ccb59">
      <xsd:simpleType>
        <xsd:restriction base="dms:Lookup"/>
      </xsd:simpleType>
    </xsd:element>
    <xsd:element name="COKL_x0020_Division" ma:index="2" nillable="true" ma:displayName="COKL Division" ma:list="{a28f2d38-35a2-4234-8c0b-dc7959830217}" ma:internalName="COKL_x0020_Division" ma:readOnly="false" ma:showField="Title" ma:web="7f6a1b84-d9f1-41b0-9935-e7bed56ccb59">
      <xsd:simpleType>
        <xsd:restriction base="dms:Lookup"/>
      </xsd:simpleType>
    </xsd:element>
    <xsd:element name="Approval_x0020_Date" ma:index="3" nillable="true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4" nillable="true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5" nillable="true" ma:displayName="COKL Department" ma:list="{73cd15e0-8460-48a2-a51f-877b9738aaeb}" ma:internalName="COKL_x0020_Department" ma:readOnly="false" ma:showField="Title" ma:web="7f6a1b84-d9f1-41b0-9935-e7bed56ccb59">
      <xsd:simpleType>
        <xsd:restriction base="dms:Lookup"/>
      </xsd:simpleType>
    </xsd:element>
    <xsd:element name="Policy_x0020_Number" ma:index="6" nillable="true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7" nillable="true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Type" ma:index="8" nillable="true" ma:displayName="Policy Type" ma:default="Corporate" ma:format="Dropdown" ma:internalName="Policy_x0020_Type" ma:readOnly="false">
      <xsd:simpleType>
        <xsd:restriction base="dms:Choice">
          <xsd:enumeration value="Corporate"/>
          <xsd:enumeration value="Management"/>
        </xsd:restriction>
      </xsd:simpleType>
    </xsd:element>
    <xsd:element name="Policy_x0020_Category" ma:index="9" nillable="true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Policy_x0020_Sub_x0020_Category" ma:index="10" ma:displayName="Policy Sub Category" ma:format="Dropdown" ma:internalName="Policy_x0020_Sub_x0020_Category" ma:readOnly="false">
      <xsd:simpleType>
        <xsd:restriction base="dms:Choice">
          <xsd:enumeration value="A.01 - Remuneration to Council"/>
          <xsd:enumeration value="A.02 - Signing Authority"/>
          <xsd:enumeration value="A.03 - Retention of Records"/>
          <xsd:enumeration value="A.04 - Elections"/>
          <xsd:enumeration value="A.05 - Appointments"/>
          <xsd:enumeration value="A.06 - Procedures, Policies and Studies"/>
          <xsd:enumeration value="A.07 - Contracts"/>
          <xsd:enumeration value="A.08 - Agreements and Administrative Leases"/>
          <xsd:enumeration value="A.09 - Council"/>
          <xsd:enumeration value="A.10 - Committees"/>
          <xsd:enumeration value="A.11 - Confirming Proceedings"/>
          <xsd:enumeration value="A.12 - Notice Requirements"/>
          <xsd:enumeration value="A.13 - Signs"/>
          <xsd:enumeration value="A.14 - Fences"/>
          <xsd:enumeration value="A.15 - Other"/>
          <xsd:enumeration value="A.16 - Police Villages"/>
          <xsd:enumeration value="A.17 - Schools"/>
          <xsd:enumeration value="A.18 - Quarterly Reports"/>
          <xsd:enumeration value="A.19 - Accessibility"/>
          <xsd:enumeration value="A.20 - Communications"/>
          <xsd:enumeration value="B.01 - Signing Authority"/>
          <xsd:enumeration value="B.02 - Taxation"/>
          <xsd:enumeration value="B.03 - Borrowing"/>
          <xsd:enumeration value="B.04 - Investing"/>
          <xsd:enumeration value="B.05 - Appointments"/>
          <xsd:enumeration value="B.06 - Tariff of Fees"/>
          <xsd:enumeration value="B.07 - Funding Programs"/>
          <xsd:enumeration value="B.08 - Reserves"/>
          <xsd:enumeration value="B.09 - Tax Sales"/>
          <xsd:enumeration value="B.10 - IT"/>
          <xsd:enumeration value="B.11 - Assessment Issues"/>
          <xsd:enumeration value="B.12 - Tile Drain Loans"/>
          <xsd:enumeration value="B.13 - Budget"/>
          <xsd:enumeration value="B.14 - Policies/Studies"/>
          <xsd:enumeration value="B.15 - Purchasing Contracts"/>
          <xsd:enumeration value="C.01 - Regulation of Traffic"/>
          <xsd:enumeration value="C.02 - Dumping on Streets"/>
          <xsd:enumeration value="C.03 - Weight Restrictions"/>
          <xsd:enumeration value="C.04 - Entranceways"/>
          <xsd:enumeration value="C.05 - Street Closings"/>
          <xsd:enumeration value="C.06 - Construction"/>
          <xsd:enumeration value="C.07 - Boundary Roads - Operational/Maintenance/Capital Projects"/>
          <xsd:enumeration value="C.08 - Tile Drainage"/>
          <xsd:enumeration value="C.09 - Municipal Drainage"/>
          <xsd:enumeration value="C.10 - Storm Sewers"/>
          <xsd:enumeration value="C.11 - Naming of Streets"/>
          <xsd:enumeration value="C.12 - Assumption of Highways"/>
          <xsd:enumeration value="C.13 - Weeds"/>
          <xsd:enumeration value="C.14 - Agreements"/>
          <xsd:enumeration value="C.15 - Policies/Studies"/>
          <xsd:enumeration value="C.16 - Bridges"/>
          <xsd:enumeration value="C.17 - Appointments"/>
          <xsd:enumeration value="C.18 - Pits and Quarries"/>
          <xsd:enumeration value="C.19 - Sidewalks"/>
          <xsd:enumeration value="C.20 - Fees"/>
          <xsd:enumeration value="C.21 - Airport"/>
          <xsd:enumeration value="C.22 - Fleet/Transit"/>
          <xsd:enumeration value="D.01 - Rates and Charges"/>
          <xsd:enumeration value="D.02 - Collection"/>
          <xsd:enumeration value="D.03 - Agreements"/>
          <xsd:enumeration value="D.04 - Recycling"/>
          <xsd:enumeration value="D.05 - Restrictions"/>
          <xsd:enumeration value="D.06 - Waste"/>
          <xsd:enumeration value="D.07 - Landfills"/>
          <xsd:enumeration value="D.08 - Appointments"/>
          <xsd:enumeration value="D.09 - Policies/Studies"/>
          <xsd:enumeration value="E.01 - Restrictions"/>
          <xsd:enumeration value="E.02 - Water Systems"/>
          <xsd:enumeration value="E.03 - Wastewater Systems"/>
          <xsd:enumeration value="E.04 - Agreements"/>
          <xsd:enumeration value="E.05 - Private Systems"/>
          <xsd:enumeration value="E.06 - Drains"/>
          <xsd:enumeration value="E.07 - Rates"/>
          <xsd:enumeration value="E.08 - Construction"/>
          <xsd:enumeration value="E.09 - Appointments"/>
          <xsd:enumeration value="E.10 - Policies/Studies"/>
          <xsd:enumeration value="F.01 - Establishing"/>
          <xsd:enumeration value="F.02 - Appointments"/>
          <xsd:enumeration value="F.03 - Agreements"/>
          <xsd:enumeration value="F.04 - Regulations Set By Fire Department"/>
          <xsd:enumeration value="F.05 - Emergency Planning"/>
          <xsd:enumeration value="F.06 - Policies/Studies"/>
          <xsd:enumeration value="G.01 - Building and Plumbing"/>
          <xsd:enumeration value="G.02 - Property Standards"/>
          <xsd:enumeration value="G.03 - Animal Control"/>
          <xsd:enumeration value="G.04 - Appointments"/>
          <xsd:enumeration value="G.05 - Agreements"/>
          <xsd:enumeration value="G.06 - Fireworks"/>
          <xsd:enumeration value="G.07 - Noise"/>
          <xsd:enumeration value="G.08 - Smoking"/>
          <xsd:enumeration value="G.09 - Livestock Valuers"/>
          <xsd:enumeration value="G.10 - Special Events"/>
          <xsd:enumeration value="G.11 - Swimming Pools"/>
          <xsd:enumeration value="G.12 - Hours of Operation"/>
          <xsd:enumeration value="G.13 - Policies/Studies"/>
          <xsd:enumeration value="H.01 - Recreation"/>
          <xsd:enumeration value="H.02 - Culture"/>
          <xsd:enumeration value="H.03 - Agreements"/>
          <xsd:enumeration value="H.04 - Appointments"/>
          <xsd:enumeration value="H.05 - Libraries"/>
          <xsd:enumeration value="H.06 - Cemeteries"/>
          <xsd:enumeration value="H.07 - Parks and Facilities"/>
          <xsd:enumeration value="H.08 - Trees"/>
          <xsd:enumeration value="H.09 - Trails"/>
          <xsd:enumeration value="H.10 - Boat Launches"/>
          <xsd:enumeration value="H.11 - Docks"/>
          <xsd:enumeration value="H.12 - Policies/Studies"/>
          <xsd:enumeration value="I.01 - Hydro"/>
          <xsd:enumeration value="I.02 - Gas"/>
          <xsd:enumeration value="I.03 - Agreements"/>
          <xsd:enumeration value="I.04 - Water"/>
          <xsd:enumeration value="I.05 - Bell"/>
          <xsd:enumeration value="I.06 - Appointments"/>
          <xsd:enumeration value="I.07 - Policies/Studies"/>
          <xsd:enumeration value="J.01 - Transient Traders"/>
          <xsd:enumeration value="J.02 - Taxies"/>
          <xsd:enumeration value="J.03 - Vehicles Selling Refreshment"/>
          <xsd:enumeration value="J.04 - Salvage Yards"/>
          <xsd:enumeration value="J.05 - Special Events"/>
          <xsd:enumeration value="J.06 - Lottery"/>
          <xsd:enumeration value="J.07 - Vital Statistics"/>
          <xsd:enumeration value="J.08 - Trailer Parks"/>
          <xsd:enumeration value="J.09 - Adult Entertainment"/>
          <xsd:enumeration value="J.10 - Group Homes"/>
          <xsd:enumeration value="J.11 - Other"/>
          <xsd:enumeration value="J.12 - Appointments"/>
          <xsd:enumeration value="J.13 - Agreements"/>
          <xsd:enumeration value="J.14 - Policies/Studies"/>
          <xsd:enumeration value="K.01 - Zoning"/>
          <xsd:enumeration value="K.02 - OPA"/>
          <xsd:enumeration value="K.03 - Agreements"/>
          <xsd:enumeration value="K.04 - Appointments"/>
          <xsd:enumeration value="K.05 - Planning Related Committees"/>
          <xsd:enumeration value="K.06 - Removal of Holding Symbols"/>
          <xsd:enumeration value="K.07 - Clean and Clear"/>
          <xsd:enumeration value="K.08 - Site Plan Controls"/>
          <xsd:enumeration value="K.09 - Deeming By-laws"/>
          <xsd:enumeration value="K.10 - Designate Property"/>
          <xsd:enumeration value="K.11 - Subdivisions"/>
          <xsd:enumeration value="K.12 - Tariff of Fees"/>
          <xsd:enumeration value="K.13 - Development Charges"/>
          <xsd:enumeration value="K.14 - Temporary Suspension from Planning Act"/>
          <xsd:enumeration value="K.15 - Interim Control"/>
          <xsd:enumeration value="K.16 - Validation"/>
          <xsd:enumeration value="K.17 - Green Hub Community Improvement Project (CIP)"/>
          <xsd:enumeration value="K.18 - Policies/Studies"/>
          <xsd:enumeration value="K.19 - Renewable Energy"/>
          <xsd:enumeration value="K.20 - Telecommunications Facilities"/>
          <xsd:enumeration value="L.01 - Agreements"/>
          <xsd:enumeration value="L.02 - Appointments"/>
          <xsd:enumeration value="L.03 - Housing"/>
          <xsd:enumeration value="L.04 - Victoria Manor"/>
          <xsd:enumeration value="L.05 - Children’s Services"/>
          <xsd:enumeration value="L.06 - Policies/Studies"/>
          <xsd:enumeration value="L.07 - Ontario Works"/>
          <xsd:enumeration value="M.01 - Dedication of Land"/>
          <xsd:enumeration value="M.02 - Sale of Land"/>
          <xsd:enumeration value="M.03 - Purchase of Land"/>
          <xsd:enumeration value="M.04 - Boundary Agreements - Legal/Land"/>
          <xsd:enumeration value="M.05 - Leases"/>
          <xsd:enumeration value="M.06 - Licences"/>
          <xsd:enumeration value="M.07 - Encroachments"/>
          <xsd:enumeration value="M.08 - Easements"/>
          <xsd:enumeration value="M.09 - Quit Claim Deed"/>
          <xsd:enumeration value="N.01 - Employee Issues"/>
          <xsd:enumeration value="N.02 - Legal Issues"/>
          <xsd:enumeration value="N.03 - Appointments"/>
          <xsd:enumeration value="N.04 - Agreements"/>
          <xsd:enumeration value="N.05 - Policies/Studies"/>
          <xsd:enumeration value="O.01 - Agreements"/>
          <xsd:enumeration value="O.02 - Tourism"/>
          <xsd:enumeration value="O.03 - BIA"/>
          <xsd:enumeration value="O.04 - Trolley"/>
          <xsd:enumeration value="O.05 - Agriculture"/>
          <xsd:enumeration value="O.06 - Appointments"/>
          <xsd:enumeration value="O.07 - Policies/Studies"/>
          <xsd:enumeration value="O.08 - Heritage"/>
          <xsd:enumeration value="O.09 - Business"/>
          <xsd:enumeration value="O.10 - Innovation"/>
        </xsd:restriction>
      </xsd:simpleType>
    </xsd:element>
    <xsd:element name="Related_x0020_Policy" ma:index="11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2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26e193-403e-49b0-84d7-399809578d26">WMMQC3JUMRV4-8-71</_dlc_DocId>
    <_dlc_DocIdUrl xmlns="2026e193-403e-49b0-84d7-399809578d26">
      <Url>https://documents.city.kawarthalakes.on.ca/workgroups/crww/_layouts/15/DocIdRedir.aspx?ID=WMMQC3JUMRV4-8-71</Url>
      <Description>WMMQC3JUMRV4-8-71</Description>
    </_dlc_DocIdUrl>
    <Records_x0020_Classification xmlns="7f6a1b84-d9f1-41b0-9935-e7bed56ccb59">11</Records_x0020_Classification>
    <COKL_x0020_Division xmlns="7f6a1b84-d9f1-41b0-9935-e7bed56ccb59">6</COKL_x0020_Division>
    <COKL_x0020_Department xmlns="7f6a1b84-d9f1-41b0-9935-e7bed56ccb59">10</COKL_x0020_Department>
    <Effective_x0020_Date xmlns="7f6a1b84-d9f1-41b0-9935-e7bed56ccb59" xsi:nil="true"/>
    <Policy_x0020_Number xmlns="7f6a1b84-d9f1-41b0-9935-e7bed56ccb59" xsi:nil="true"/>
    <Related_x0020_Procedure xmlns="7f6a1b84-d9f1-41b0-9935-e7bed56ccb59" xsi:nil="true"/>
    <Approval_x0020_Date xmlns="7f6a1b84-d9f1-41b0-9935-e7bed56ccb59" xsi:nil="true"/>
    <Related_x0020_Policy xmlns="7f6a1b84-d9f1-41b0-9935-e7bed56ccb59" xsi:nil="true"/>
    <Policy_x0020_Name xmlns="7f6a1b84-d9f1-41b0-9935-e7bed56ccb59">Occupational Health and Safety Policy</Policy_x0020_Name>
    <Policy_x0020_Category xmlns="7f6a1b84-d9f1-41b0-9935-e7bed56ccb59">Section N - Human Resources</Policy_x0020_Category>
    <Policy_x0020_Type xmlns="7f6a1b84-d9f1-41b0-9935-e7bed56ccb59">Corporate</Policy_x0020_Type>
    <Policy_x0020_Sub_x0020_Category xmlns="7f6a1b84-d9f1-41b0-9935-e7bed56ccb59">N.05 - Policies/Studies</Policy_x0020_Sub_x0020_Category>
    <_dlc_DocIdPersistId xmlns="2026e193-403e-49b0-84d7-399809578d26" xsi:nil="true"/>
  </documentManagement>
</p:properties>
</file>

<file path=customXml/itemProps1.xml><?xml version="1.0" encoding="utf-8"?>
<ds:datastoreItem xmlns:ds="http://schemas.openxmlformats.org/officeDocument/2006/customXml" ds:itemID="{92885420-AA96-4D1F-ACD9-F58C69C7B3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A3D399-E8B9-4E0E-8CB5-950C596DD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BAF7A-4EE1-484B-9DE4-0A8DDDF6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a1b84-d9f1-41b0-9935-e7bed56ccb59"/>
    <ds:schemaRef ds:uri="2026e193-403e-49b0-84d7-399809578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A386B-2E1F-41A5-A116-13C235F3FC54}">
  <ds:schemaRefs>
    <ds:schemaRef ds:uri="http://schemas.microsoft.com/office/2006/metadata/properties"/>
    <ds:schemaRef ds:uri="http://schemas.microsoft.com/office/infopath/2007/PartnerControls"/>
    <ds:schemaRef ds:uri="2026e193-403e-49b0-84d7-399809578d26"/>
    <ds:schemaRef ds:uri="7f6a1b84-d9f1-41b0-9935-e7bed56cc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1</cp:revision>
  <dcterms:created xsi:type="dcterms:W3CDTF">2022-05-05T15:14:00Z</dcterms:created>
  <dcterms:modified xsi:type="dcterms:W3CDTF">2022-05-05T15:14:00Z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0x010100EA33779F5E0783409227147694004F910200ED62FE1FDDBE7741A870C6EEFFBA140E</vt:lpwstr>
  </property>
  <property fmtid="{D5CDD505-2E9C-101B-9397-08002B2CF9AE}" pid="3" name="_dlc_DocIdItemGuid">
    <vt:lpwstr>e6ceae05-408e-4e98-baea-248c7e464cb7</vt:lpwstr>
  </property>
  <property fmtid="{D5CDD505-2E9C-101B-9397-08002B2CF9AE}" pid="4" name="COKL Subject">
    <vt:lpwstr>Purchasing Division SOP</vt:lpwstr>
  </property>
  <property fmtid="{D5CDD505-2E9C-101B-9397-08002B2CF9AE}" pid="5" name="EffectiveDate">
    <vt:lpwstr>2011-10-05T04:00:00+00:00</vt:lpwstr>
  </property>
  <property fmtid="{D5CDD505-2E9C-101B-9397-08002B2CF9AE}" pid="6" name="COKLDepartment">
    <vt:lpwstr>3</vt:lpwstr>
  </property>
  <property fmtid="{D5CDD505-2E9C-101B-9397-08002B2CF9AE}" pid="7" name="Order">
    <vt:r8>99400</vt:r8>
  </property>
  <property fmtid="{D5CDD505-2E9C-101B-9397-08002B2CF9AE}" pid="8" name="FormNumber">
    <vt:lpwstr>PUR 200</vt:lpwstr>
  </property>
  <property fmtid="{D5CDD505-2E9C-101B-9397-08002B2CF9AE}" pid="9" name="Sensitivity">
    <vt:lpwstr>Open</vt:lpwstr>
  </property>
  <property fmtid="{D5CDD505-2E9C-101B-9397-08002B2CF9AE}" pid="10" name="xd_ProgID">
    <vt:lpwstr/>
  </property>
  <property fmtid="{D5CDD505-2E9C-101B-9397-08002B2CF9AE}" pid="11" name="COKL Report Status">
    <vt:lpwstr>Development</vt:lpwstr>
  </property>
  <property fmtid="{D5CDD505-2E9C-101B-9397-08002B2CF9AE}" pid="12" name="RecordsClassification">
    <vt:lpwstr>1310</vt:lpwstr>
  </property>
  <property fmtid="{D5CDD505-2E9C-101B-9397-08002B2CF9AE}" pid="13" name="Submitted Date">
    <vt:filetime>2016-05-03T14:08:14Z</vt:filetime>
  </property>
  <property fmtid="{D5CDD505-2E9C-101B-9397-08002B2CF9AE}" pid="14" name="TemplateUrl">
    <vt:lpwstr/>
  </property>
  <property fmtid="{D5CDD505-2E9C-101B-9397-08002B2CF9AE}" pid="15" name="COKLDivision">
    <vt:lpwstr>110</vt:lpwstr>
  </property>
  <property fmtid="{D5CDD505-2E9C-101B-9397-08002B2CF9AE}" pid="16" name="ClosingDate">
    <vt:filetime>2011-10-05T14:28:23Z</vt:filetime>
  </property>
  <property fmtid="{D5CDD505-2E9C-101B-9397-08002B2CF9AE}" pid="17" name="FormTitle">
    <vt:lpwstr>Purchasing Standard Operating Procedure</vt:lpwstr>
  </property>
</Properties>
</file>